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3E49" w14:textId="240749B7" w:rsidR="00F07064" w:rsidRDefault="009A5938" w:rsidP="00713EE2">
      <w:pPr>
        <w:pStyle w:val="a7"/>
      </w:pPr>
      <w:r>
        <w:rPr>
          <w:rFonts w:hint="eastAsia"/>
        </w:rPr>
        <w:t>調査票</w:t>
      </w:r>
      <w:r w:rsidR="00445B1C">
        <w:rPr>
          <w:rFonts w:hint="eastAsia"/>
        </w:rPr>
        <w:t>への記入の仕方１</w:t>
      </w:r>
    </w:p>
    <w:p w14:paraId="22157935" w14:textId="0A32744B" w:rsidR="00713EE2" w:rsidRPr="009D144C" w:rsidRDefault="009A5938" w:rsidP="0041729B">
      <w:pPr>
        <w:jc w:val="center"/>
        <w:rPr>
          <w:rFonts w:asciiTheme="majorHAnsi" w:eastAsiaTheme="majorHAnsi" w:hAnsiTheme="majorHAnsi"/>
          <w:b/>
          <w:bCs/>
          <w:sz w:val="28"/>
          <w:szCs w:val="32"/>
        </w:rPr>
      </w:pPr>
      <w:r w:rsidRPr="009D144C">
        <w:rPr>
          <w:rFonts w:asciiTheme="majorHAnsi" w:eastAsiaTheme="majorHAnsi" w:hAnsiTheme="majorHAnsi" w:hint="eastAsia"/>
          <w:b/>
          <w:bCs/>
          <w:sz w:val="28"/>
          <w:szCs w:val="32"/>
        </w:rPr>
        <w:t>「</w:t>
      </w:r>
      <w:r w:rsidR="0041729B" w:rsidRPr="009D144C">
        <w:rPr>
          <w:rFonts w:asciiTheme="majorHAnsi" w:eastAsiaTheme="majorHAnsi" w:hAnsiTheme="majorHAnsi" w:hint="eastAsia"/>
          <w:b/>
          <w:bCs/>
          <w:sz w:val="28"/>
          <w:szCs w:val="32"/>
        </w:rPr>
        <w:t>回答者</w:t>
      </w:r>
      <w:r w:rsidR="00F07064" w:rsidRPr="009D144C">
        <w:rPr>
          <w:rFonts w:asciiTheme="majorHAnsi" w:eastAsiaTheme="majorHAnsi" w:hAnsiTheme="majorHAnsi" w:hint="eastAsia"/>
          <w:b/>
          <w:bCs/>
          <w:sz w:val="28"/>
          <w:szCs w:val="32"/>
        </w:rPr>
        <w:t>シート</w:t>
      </w:r>
      <w:r w:rsidRPr="009D144C">
        <w:rPr>
          <w:rFonts w:asciiTheme="majorHAnsi" w:eastAsiaTheme="majorHAnsi" w:hAnsiTheme="majorHAnsi" w:hint="eastAsia"/>
          <w:b/>
          <w:bCs/>
          <w:sz w:val="28"/>
          <w:szCs w:val="32"/>
        </w:rPr>
        <w:t>」</w:t>
      </w:r>
      <w:r w:rsidR="0041729B" w:rsidRPr="009D144C">
        <w:rPr>
          <w:rFonts w:asciiTheme="majorHAnsi" w:eastAsiaTheme="majorHAnsi" w:hAnsiTheme="majorHAnsi" w:hint="eastAsia"/>
          <w:b/>
          <w:bCs/>
          <w:sz w:val="28"/>
          <w:szCs w:val="32"/>
        </w:rPr>
        <w:t>について</w:t>
      </w:r>
    </w:p>
    <w:p w14:paraId="42C8BBFA" w14:textId="3CEA1BE6" w:rsidR="00F07064" w:rsidRPr="0041729B" w:rsidRDefault="0041729B" w:rsidP="0041729B">
      <w:pPr>
        <w:spacing w:afterLines="50" w:after="180"/>
        <w:ind w:firstLineChars="100" w:firstLine="210"/>
      </w:pPr>
      <w:r w:rsidRPr="0041729B">
        <w:rPr>
          <w:rFonts w:hint="eastAsia"/>
        </w:rPr>
        <w:t>【回答記入シート】</w:t>
      </w:r>
      <w:r>
        <w:rPr>
          <w:rFonts w:hint="eastAsia"/>
        </w:rPr>
        <w:t>内「回答者</w:t>
      </w:r>
      <w:r w:rsidR="00713EE2">
        <w:rPr>
          <w:rFonts w:hint="eastAsia"/>
        </w:rPr>
        <w:t>シート</w:t>
      </w:r>
      <w:r>
        <w:rPr>
          <w:rFonts w:hint="eastAsia"/>
        </w:rPr>
        <w:t>」</w:t>
      </w:r>
      <w:r w:rsidR="00713EE2">
        <w:rPr>
          <w:rFonts w:hint="eastAsia"/>
        </w:rPr>
        <w:t>に記載</w:t>
      </w:r>
      <w:r>
        <w:rPr>
          <w:rFonts w:hint="eastAsia"/>
        </w:rPr>
        <w:t>の以下の設問にお答えをお願いいたします</w:t>
      </w:r>
      <w:r w:rsidR="00713EE2">
        <w:rPr>
          <w:rFonts w:hint="eastAsia"/>
        </w:rPr>
        <w:t>。</w:t>
      </w:r>
      <w:r>
        <w:rPr>
          <w:rFonts w:hint="eastAsia"/>
        </w:rPr>
        <w:t>回答欄はプルダウン形式で選択できますので、どれか1つを選択ください。</w:t>
      </w:r>
    </w:p>
    <w:p w14:paraId="197019A8" w14:textId="77777777" w:rsidR="00F07064" w:rsidRDefault="00F07064" w:rsidP="00713EE2">
      <w:pPr>
        <w:spacing w:afterLines="50" w:after="180"/>
      </w:pPr>
    </w:p>
    <w:p w14:paraId="4195F5F2" w14:textId="568202C5" w:rsidR="00D834FE" w:rsidRDefault="00D834FE" w:rsidP="00D834FE">
      <w:pPr>
        <w:spacing w:afterLines="50" w:after="180"/>
        <w:ind w:left="210" w:hangingChars="100" w:hanging="210"/>
      </w:pPr>
      <w:r>
        <w:rPr>
          <w:rFonts w:hint="eastAsia"/>
        </w:rPr>
        <w:t>E0. はじめに、</w:t>
      </w:r>
      <w:r w:rsidRPr="00D834FE">
        <w:rPr>
          <w:rFonts w:hint="eastAsia"/>
          <w:u w:val="single"/>
        </w:rPr>
        <w:t>調査の実施目的と守秘義務をご確認頂き、調査にご協力いただける場合は、「同意する」の回答</w:t>
      </w:r>
      <w:r w:rsidRPr="00D834FE">
        <w:rPr>
          <w:rFonts w:hint="eastAsia"/>
        </w:rPr>
        <w:t>をお願いします。ご協力頂けない場合でも不利な取り扱いを受けることはありません。</w:t>
      </w:r>
    </w:p>
    <w:tbl>
      <w:tblPr>
        <w:tblStyle w:val="af1"/>
        <w:tblW w:w="0" w:type="auto"/>
        <w:tblInd w:w="210" w:type="dxa"/>
        <w:tblLook w:val="04A0" w:firstRow="1" w:lastRow="0" w:firstColumn="1" w:lastColumn="0" w:noHBand="0" w:noVBand="1"/>
      </w:tblPr>
      <w:tblGrid>
        <w:gridCol w:w="8284"/>
      </w:tblGrid>
      <w:tr w:rsidR="002E349F" w14:paraId="0B92CB18" w14:textId="77777777" w:rsidTr="002E349F">
        <w:tc>
          <w:tcPr>
            <w:tcW w:w="8494" w:type="dxa"/>
          </w:tcPr>
          <w:p w14:paraId="35CFCA92" w14:textId="77777777" w:rsidR="002E349F" w:rsidRPr="00D834FE" w:rsidRDefault="002E349F" w:rsidP="002E349F">
            <w:pPr>
              <w:spacing w:afterLines="50" w:after="180"/>
              <w:ind w:left="420" w:hangingChars="200" w:hanging="420"/>
            </w:pPr>
            <w:r>
              <w:rPr>
                <w:rFonts w:hint="eastAsia"/>
              </w:rPr>
              <w:t>調査の</w:t>
            </w:r>
            <w:r w:rsidRPr="00D834FE">
              <w:rPr>
                <w:rFonts w:hint="eastAsia"/>
              </w:rPr>
              <w:t>目的：日本の中小企業の経営会計のレベルについて実態を把握することがこの調査の目的です。そのために</w:t>
            </w:r>
            <w:r>
              <w:rPr>
                <w:rFonts w:hint="eastAsia"/>
              </w:rPr>
              <w:t>、</w:t>
            </w:r>
            <w:r w:rsidRPr="00D834FE">
              <w:rPr>
                <w:rFonts w:hint="eastAsia"/>
              </w:rPr>
              <w:t>経営会計（未来会計・管理会計）のレベルを経営計画の策定・実行・検討・修正（</w:t>
            </w:r>
            <w:r w:rsidRPr="00D834FE">
              <w:t>PDCA)を中心に測定します。</w:t>
            </w:r>
            <w:r w:rsidRPr="00D834FE">
              <w:rPr>
                <w:rFonts w:hint="eastAsia"/>
              </w:rPr>
              <w:t>クライアント企業の経営会計のレベルを会計事務所（経営会計専門家）が</w:t>
            </w:r>
            <w:r>
              <w:rPr>
                <w:rFonts w:hint="eastAsia"/>
              </w:rPr>
              <w:t>調査</w:t>
            </w:r>
            <w:r w:rsidRPr="00D834FE">
              <w:rPr>
                <w:rFonts w:hint="eastAsia"/>
              </w:rPr>
              <w:t>票に基づいて評価し、その評価データを研究者が分析します。</w:t>
            </w:r>
          </w:p>
          <w:p w14:paraId="6958B7DF" w14:textId="2D74EFA0" w:rsidR="002E349F" w:rsidRPr="002E349F" w:rsidRDefault="002E349F" w:rsidP="002E349F">
            <w:pPr>
              <w:spacing w:afterLines="50" w:after="180"/>
              <w:ind w:left="420" w:hangingChars="200" w:hanging="420"/>
            </w:pPr>
            <w:r w:rsidRPr="00D834FE">
              <w:rPr>
                <w:rFonts w:hint="eastAsia"/>
              </w:rPr>
              <w:t>調査</w:t>
            </w:r>
            <w:r>
              <w:rPr>
                <w:rFonts w:hint="eastAsia"/>
              </w:rPr>
              <w:t>の守秘義務</w:t>
            </w:r>
            <w:r w:rsidRPr="00D834FE">
              <w:rPr>
                <w:rFonts w:hint="eastAsia"/>
              </w:rPr>
              <w:t>：</w:t>
            </w:r>
            <w:r>
              <w:rPr>
                <w:rFonts w:hint="eastAsia"/>
              </w:rPr>
              <w:t xml:space="preserve">調査担当者に送付されたファイルは、科学研究費補助金: </w:t>
            </w:r>
            <w:r w:rsidRPr="002E349F">
              <w:t>23K25562</w:t>
            </w:r>
            <w:r>
              <w:rPr>
                <w:rFonts w:hint="eastAsia"/>
              </w:rPr>
              <w:t xml:space="preserve">（代表者：澤邉紀生, </w:t>
            </w:r>
            <w:r w:rsidRPr="002E349F">
              <w:rPr>
                <w:rFonts w:hint="eastAsia"/>
              </w:rPr>
              <w:t>マネジメントコントロールシステムの設計・運用とその効果に関する経験的研究</w:t>
            </w:r>
            <w:r>
              <w:rPr>
                <w:rFonts w:hint="eastAsia"/>
              </w:rPr>
              <w:t>）に関わる研究者及び代表者から承認を受けた研究者のみが行います。個々の回答は研究者以外が閲覧することはありません。なお、本研究は「</w:t>
            </w:r>
            <w:r w:rsidRPr="002E349F">
              <w:rPr>
                <w:rFonts w:hint="eastAsia"/>
              </w:rPr>
              <w:t>京都大学大学院経営管理研究部ヒトを対象とする経営学研究</w:t>
            </w:r>
            <w:r>
              <w:rPr>
                <w:rFonts w:hint="eastAsia"/>
              </w:rPr>
              <w:t xml:space="preserve">」として倫理審査が行われ、承認を受けております（承認番号 </w:t>
            </w:r>
            <w:r w:rsidRPr="002E349F">
              <w:t>24-029</w:t>
            </w:r>
            <w:r>
              <w:rPr>
                <w:rFonts w:hint="eastAsia"/>
              </w:rPr>
              <w:t>）。</w:t>
            </w:r>
          </w:p>
        </w:tc>
      </w:tr>
    </w:tbl>
    <w:p w14:paraId="5FB1BE91" w14:textId="77777777" w:rsidR="00D834FE" w:rsidRPr="0041729B" w:rsidRDefault="00D834FE" w:rsidP="00713EE2">
      <w:pPr>
        <w:spacing w:afterLines="50" w:after="180"/>
      </w:pPr>
    </w:p>
    <w:p w14:paraId="34AAA74E" w14:textId="77777777" w:rsidR="0041729B" w:rsidRDefault="00713EE2" w:rsidP="00713EE2">
      <w:pPr>
        <w:spacing w:afterLines="50" w:after="180"/>
      </w:pPr>
      <w:r>
        <w:rPr>
          <w:rFonts w:hint="eastAsia"/>
        </w:rPr>
        <w:t xml:space="preserve">E1. </w:t>
      </w:r>
      <w:r w:rsidRPr="00F97167">
        <w:rPr>
          <w:rFonts w:hint="eastAsia"/>
          <w:b/>
          <w:bCs/>
          <w:u w:val="single"/>
        </w:rPr>
        <w:t>性別</w:t>
      </w:r>
      <w:r>
        <w:rPr>
          <w:rFonts w:hint="eastAsia"/>
        </w:rPr>
        <w:t>をお答えください</w:t>
      </w:r>
      <w:r w:rsidR="0041729B">
        <w:rPr>
          <w:rFonts w:hint="eastAsia"/>
        </w:rPr>
        <w:t xml:space="preserve">　</w:t>
      </w:r>
    </w:p>
    <w:tbl>
      <w:tblPr>
        <w:tblStyle w:val="af1"/>
        <w:tblW w:w="0" w:type="auto"/>
        <w:tblLook w:val="04A0" w:firstRow="1" w:lastRow="0" w:firstColumn="1" w:lastColumn="0" w:noHBand="0" w:noVBand="1"/>
      </w:tblPr>
      <w:tblGrid>
        <w:gridCol w:w="8494"/>
      </w:tblGrid>
      <w:tr w:rsidR="00F97167" w14:paraId="6DD6B26A" w14:textId="77777777" w:rsidTr="00F97167">
        <w:tc>
          <w:tcPr>
            <w:tcW w:w="8494" w:type="dxa"/>
          </w:tcPr>
          <w:p w14:paraId="48E755E3" w14:textId="5B50D9DE" w:rsidR="00F97167" w:rsidRPr="00F97167" w:rsidRDefault="00F97167" w:rsidP="00F97167">
            <w:pPr>
              <w:spacing w:afterLines="50" w:after="180"/>
              <w:ind w:firstLineChars="200" w:firstLine="420"/>
              <w:rPr>
                <w:b/>
                <w:bCs/>
              </w:rPr>
            </w:pPr>
            <w:r w:rsidRPr="00F97167">
              <w:rPr>
                <w:rFonts w:hint="eastAsia"/>
                <w:b/>
                <w:bCs/>
              </w:rPr>
              <w:t>回答欄　男性・女性・答えたくない</w:t>
            </w:r>
          </w:p>
        </w:tc>
      </w:tr>
    </w:tbl>
    <w:p w14:paraId="1DF2695A" w14:textId="77777777" w:rsidR="00F97167" w:rsidRDefault="00F97167" w:rsidP="00F97167">
      <w:pPr>
        <w:spacing w:afterLines="50" w:after="180"/>
      </w:pPr>
    </w:p>
    <w:p w14:paraId="642D6845" w14:textId="47C2F9B5" w:rsidR="0041729B" w:rsidRDefault="00713EE2" w:rsidP="00713EE2">
      <w:pPr>
        <w:spacing w:afterLines="50" w:after="180"/>
      </w:pPr>
      <w:r>
        <w:rPr>
          <w:rFonts w:hint="eastAsia"/>
        </w:rPr>
        <w:t xml:space="preserve">E2. </w:t>
      </w:r>
      <w:r w:rsidRPr="009A5938">
        <w:rPr>
          <w:rFonts w:hint="eastAsia"/>
          <w:b/>
          <w:bCs/>
        </w:rPr>
        <w:t>所属会計事務所</w:t>
      </w:r>
      <w:r>
        <w:rPr>
          <w:rFonts w:hint="eastAsia"/>
        </w:rPr>
        <w:t>を教えてください。</w:t>
      </w:r>
    </w:p>
    <w:tbl>
      <w:tblPr>
        <w:tblStyle w:val="af1"/>
        <w:tblW w:w="0" w:type="auto"/>
        <w:tblLook w:val="04A0" w:firstRow="1" w:lastRow="0" w:firstColumn="1" w:lastColumn="0" w:noHBand="0" w:noVBand="1"/>
      </w:tblPr>
      <w:tblGrid>
        <w:gridCol w:w="8494"/>
      </w:tblGrid>
      <w:tr w:rsidR="00F97167" w14:paraId="2ABA9AC6" w14:textId="77777777" w:rsidTr="00F97167">
        <w:tc>
          <w:tcPr>
            <w:tcW w:w="8494" w:type="dxa"/>
          </w:tcPr>
          <w:p w14:paraId="78388105" w14:textId="2F84BF82" w:rsidR="00F97167" w:rsidRPr="00F97167" w:rsidRDefault="00F97167" w:rsidP="00F97167">
            <w:pPr>
              <w:spacing w:afterLines="50" w:after="180"/>
              <w:ind w:firstLineChars="200" w:firstLine="420"/>
              <w:rPr>
                <w:b/>
                <w:bCs/>
              </w:rPr>
            </w:pPr>
            <w:r w:rsidRPr="00F97167">
              <w:rPr>
                <w:rFonts w:hint="eastAsia"/>
                <w:b/>
                <w:bCs/>
              </w:rPr>
              <w:t>回答欄　会計事務所名をご記名ください。</w:t>
            </w:r>
          </w:p>
        </w:tc>
      </w:tr>
    </w:tbl>
    <w:p w14:paraId="28FAA5DF" w14:textId="77777777" w:rsidR="00F97167" w:rsidRDefault="00F97167" w:rsidP="0041729B">
      <w:pPr>
        <w:spacing w:afterLines="50" w:after="180"/>
        <w:ind w:firstLineChars="200" w:firstLine="420"/>
      </w:pPr>
    </w:p>
    <w:p w14:paraId="719F07A3" w14:textId="77777777" w:rsidR="0041729B" w:rsidRDefault="00713EE2" w:rsidP="00713EE2">
      <w:pPr>
        <w:spacing w:afterLines="50" w:after="180"/>
      </w:pPr>
      <w:r>
        <w:rPr>
          <w:rFonts w:hint="eastAsia"/>
        </w:rPr>
        <w:t xml:space="preserve">E3. </w:t>
      </w:r>
      <w:r w:rsidRPr="00F97167">
        <w:rPr>
          <w:rFonts w:hint="eastAsia"/>
          <w:b/>
          <w:bCs/>
          <w:u w:val="single"/>
        </w:rPr>
        <w:t>年齢</w:t>
      </w:r>
      <w:r>
        <w:rPr>
          <w:rFonts w:hint="eastAsia"/>
        </w:rPr>
        <w:t>をお答えください</w:t>
      </w:r>
    </w:p>
    <w:tbl>
      <w:tblPr>
        <w:tblStyle w:val="af1"/>
        <w:tblW w:w="0" w:type="auto"/>
        <w:tblLook w:val="04A0" w:firstRow="1" w:lastRow="0" w:firstColumn="1" w:lastColumn="0" w:noHBand="0" w:noVBand="1"/>
      </w:tblPr>
      <w:tblGrid>
        <w:gridCol w:w="8494"/>
      </w:tblGrid>
      <w:tr w:rsidR="00F97167" w14:paraId="5BC3AEDE" w14:textId="77777777" w:rsidTr="00F97167">
        <w:tc>
          <w:tcPr>
            <w:tcW w:w="8494" w:type="dxa"/>
          </w:tcPr>
          <w:p w14:paraId="5591F728" w14:textId="5FF004B6" w:rsidR="00F97167" w:rsidRPr="00F97167" w:rsidRDefault="00F97167" w:rsidP="00F97167">
            <w:pPr>
              <w:spacing w:afterLines="50" w:after="180"/>
              <w:ind w:firstLineChars="200" w:firstLine="420"/>
              <w:rPr>
                <w:b/>
                <w:bCs/>
              </w:rPr>
            </w:pPr>
            <w:r w:rsidRPr="00F97167">
              <w:rPr>
                <w:rFonts w:hint="eastAsia"/>
                <w:b/>
                <w:bCs/>
              </w:rPr>
              <w:t>回答欄　20代以下・30代・40代・50代・60代以上</w:t>
            </w:r>
          </w:p>
        </w:tc>
      </w:tr>
    </w:tbl>
    <w:p w14:paraId="1424D04A" w14:textId="77777777" w:rsidR="00F97167" w:rsidRDefault="00F97167" w:rsidP="00713EE2">
      <w:pPr>
        <w:spacing w:afterLines="50" w:after="180"/>
      </w:pPr>
    </w:p>
    <w:p w14:paraId="427DE20D" w14:textId="77777777" w:rsidR="002E349F" w:rsidRDefault="002E349F" w:rsidP="00713EE2">
      <w:pPr>
        <w:spacing w:afterLines="50" w:after="180"/>
      </w:pPr>
    </w:p>
    <w:p w14:paraId="650EAA86" w14:textId="77777777" w:rsidR="00713EE2" w:rsidRDefault="00713EE2" w:rsidP="00713EE2">
      <w:pPr>
        <w:spacing w:afterLines="50" w:after="180"/>
      </w:pPr>
      <w:r>
        <w:rPr>
          <w:rFonts w:hint="eastAsia"/>
        </w:rPr>
        <w:lastRenderedPageBreak/>
        <w:t>E4. 会計専門家としての</w:t>
      </w:r>
      <w:r w:rsidRPr="00F97167">
        <w:rPr>
          <w:rFonts w:hint="eastAsia"/>
          <w:b/>
          <w:bCs/>
          <w:u w:val="single"/>
        </w:rPr>
        <w:t>経験年数</w:t>
      </w:r>
      <w:r>
        <w:rPr>
          <w:rFonts w:hint="eastAsia"/>
        </w:rPr>
        <w:t>をお答えください。</w:t>
      </w:r>
    </w:p>
    <w:tbl>
      <w:tblPr>
        <w:tblStyle w:val="af1"/>
        <w:tblW w:w="0" w:type="auto"/>
        <w:tblLook w:val="04A0" w:firstRow="1" w:lastRow="0" w:firstColumn="1" w:lastColumn="0" w:noHBand="0" w:noVBand="1"/>
      </w:tblPr>
      <w:tblGrid>
        <w:gridCol w:w="8494"/>
      </w:tblGrid>
      <w:tr w:rsidR="00F97167" w14:paraId="6E27AB61" w14:textId="77777777" w:rsidTr="00F97167">
        <w:tc>
          <w:tcPr>
            <w:tcW w:w="8494" w:type="dxa"/>
          </w:tcPr>
          <w:p w14:paraId="00DD106A" w14:textId="77777777" w:rsidR="00F97167" w:rsidRPr="00F97167" w:rsidRDefault="00F97167" w:rsidP="00F97167">
            <w:pPr>
              <w:spacing w:afterLines="50" w:after="180"/>
              <w:ind w:firstLineChars="200" w:firstLine="420"/>
              <w:rPr>
                <w:b/>
                <w:bCs/>
              </w:rPr>
            </w:pPr>
            <w:r w:rsidRPr="00F97167">
              <w:rPr>
                <w:rFonts w:hint="eastAsia"/>
                <w:b/>
                <w:bCs/>
              </w:rPr>
              <w:t>回答欄：5年未満・5年～10年未満・10年～15年未満・15年～20年未満</w:t>
            </w:r>
          </w:p>
          <w:p w14:paraId="68449A62" w14:textId="77777777" w:rsidR="00D93EC4" w:rsidRDefault="00F97167" w:rsidP="00D93EC4">
            <w:pPr>
              <w:spacing w:afterLines="50" w:after="180"/>
              <w:ind w:firstLineChars="300" w:firstLine="630"/>
              <w:rPr>
                <w:b/>
                <w:bCs/>
              </w:rPr>
            </w:pPr>
            <w:r w:rsidRPr="00F97167">
              <w:rPr>
                <w:rFonts w:hint="eastAsia"/>
                <w:b/>
                <w:bCs/>
              </w:rPr>
              <w:t>・20年～25年未満・25年～30年未満</w:t>
            </w:r>
            <w:r w:rsidR="00D93EC4">
              <w:rPr>
                <w:rFonts w:hint="eastAsia"/>
                <w:b/>
                <w:bCs/>
              </w:rPr>
              <w:t>・30年～35年未満・35年～40年未満</w:t>
            </w:r>
          </w:p>
          <w:p w14:paraId="432499A8" w14:textId="2AE39DE9" w:rsidR="00F97167" w:rsidRPr="00D93EC4" w:rsidRDefault="00D93EC4" w:rsidP="00D93EC4">
            <w:pPr>
              <w:spacing w:afterLines="50" w:after="180"/>
              <w:ind w:firstLineChars="300" w:firstLine="630"/>
            </w:pPr>
            <w:r>
              <w:rPr>
                <w:rFonts w:hint="eastAsia"/>
              </w:rPr>
              <w:t>・</w:t>
            </w:r>
            <w:r w:rsidRPr="00732C1C">
              <w:rPr>
                <w:rFonts w:hint="eastAsia"/>
                <w:b/>
                <w:bCs/>
              </w:rPr>
              <w:t>40年以上</w:t>
            </w:r>
          </w:p>
        </w:tc>
      </w:tr>
    </w:tbl>
    <w:p w14:paraId="72DC6C1C" w14:textId="77777777" w:rsidR="00F97167" w:rsidRDefault="00F97167" w:rsidP="00713EE2">
      <w:pPr>
        <w:spacing w:afterLines="50" w:after="180"/>
      </w:pPr>
    </w:p>
    <w:p w14:paraId="41980FBE" w14:textId="56FF4ADE" w:rsidR="00713EE2" w:rsidRDefault="00713EE2" w:rsidP="00713EE2">
      <w:pPr>
        <w:spacing w:afterLines="50" w:after="180"/>
      </w:pPr>
      <w:r>
        <w:rPr>
          <w:rFonts w:hint="eastAsia"/>
        </w:rPr>
        <w:t>E5. 会計事務所での</w:t>
      </w:r>
      <w:r w:rsidRPr="00F97167">
        <w:rPr>
          <w:rFonts w:hint="eastAsia"/>
          <w:b/>
          <w:bCs/>
          <w:u w:val="single"/>
        </w:rPr>
        <w:t>所属年数</w:t>
      </w:r>
      <w:r>
        <w:rPr>
          <w:rFonts w:hint="eastAsia"/>
        </w:rPr>
        <w:t>をお答えください。</w:t>
      </w:r>
    </w:p>
    <w:tbl>
      <w:tblPr>
        <w:tblStyle w:val="af1"/>
        <w:tblW w:w="0" w:type="auto"/>
        <w:tblLook w:val="04A0" w:firstRow="1" w:lastRow="0" w:firstColumn="1" w:lastColumn="0" w:noHBand="0" w:noVBand="1"/>
      </w:tblPr>
      <w:tblGrid>
        <w:gridCol w:w="8494"/>
      </w:tblGrid>
      <w:tr w:rsidR="00F97167" w14:paraId="09D98542" w14:textId="77777777" w:rsidTr="00F97167">
        <w:tc>
          <w:tcPr>
            <w:tcW w:w="8494" w:type="dxa"/>
          </w:tcPr>
          <w:p w14:paraId="5AB1248A" w14:textId="77777777" w:rsidR="00F97167" w:rsidRPr="00F97167" w:rsidRDefault="00F97167" w:rsidP="00F97167">
            <w:pPr>
              <w:spacing w:afterLines="50" w:after="180"/>
              <w:ind w:firstLineChars="200" w:firstLine="420"/>
              <w:rPr>
                <w:b/>
                <w:bCs/>
              </w:rPr>
            </w:pPr>
            <w:r w:rsidRPr="00F97167">
              <w:rPr>
                <w:rFonts w:hint="eastAsia"/>
                <w:b/>
                <w:bCs/>
              </w:rPr>
              <w:t>回答欄：5年未満・5年～10年未満・10年～15年未満・15年～20年未満</w:t>
            </w:r>
          </w:p>
          <w:p w14:paraId="525C6A8F" w14:textId="77777777" w:rsidR="00D93EC4" w:rsidRDefault="00F97167" w:rsidP="00D93EC4">
            <w:pPr>
              <w:spacing w:afterLines="50" w:after="180"/>
              <w:ind w:firstLineChars="300" w:firstLine="630"/>
              <w:rPr>
                <w:b/>
                <w:bCs/>
              </w:rPr>
            </w:pPr>
            <w:r w:rsidRPr="00F97167">
              <w:rPr>
                <w:rFonts w:hint="eastAsia"/>
                <w:b/>
                <w:bCs/>
              </w:rPr>
              <w:t>・20年～25年未満・25年～30年未満</w:t>
            </w:r>
            <w:r w:rsidR="00D93EC4">
              <w:rPr>
                <w:rFonts w:hint="eastAsia"/>
                <w:b/>
                <w:bCs/>
              </w:rPr>
              <w:t>・30年～35年未満・35年～40年未満</w:t>
            </w:r>
          </w:p>
          <w:p w14:paraId="5D365EA3" w14:textId="3E70DB79" w:rsidR="00F97167" w:rsidRPr="00F97167" w:rsidRDefault="00D93EC4" w:rsidP="00D93EC4">
            <w:pPr>
              <w:spacing w:afterLines="50" w:after="180"/>
              <w:ind w:firstLineChars="300" w:firstLine="630"/>
            </w:pPr>
            <w:r>
              <w:rPr>
                <w:rFonts w:hint="eastAsia"/>
              </w:rPr>
              <w:t>・</w:t>
            </w:r>
            <w:r w:rsidRPr="00732C1C">
              <w:rPr>
                <w:rFonts w:hint="eastAsia"/>
                <w:b/>
                <w:bCs/>
              </w:rPr>
              <w:t>40年以上</w:t>
            </w:r>
          </w:p>
        </w:tc>
      </w:tr>
    </w:tbl>
    <w:p w14:paraId="6EB0A6D1" w14:textId="77777777" w:rsidR="00F97167" w:rsidRDefault="00F97167" w:rsidP="00713EE2">
      <w:pPr>
        <w:spacing w:afterLines="50" w:after="180"/>
      </w:pPr>
    </w:p>
    <w:p w14:paraId="7493CEC3" w14:textId="6811E354" w:rsidR="00085E59" w:rsidRDefault="00085E59" w:rsidP="00085E59">
      <w:pPr>
        <w:spacing w:afterLines="50" w:after="180"/>
      </w:pPr>
      <w:r>
        <w:rPr>
          <w:rFonts w:hint="eastAsia"/>
        </w:rPr>
        <w:t xml:space="preserve">E6. </w:t>
      </w:r>
      <w:r w:rsidRPr="00534614">
        <w:rPr>
          <w:rFonts w:hint="eastAsia"/>
          <w:b/>
          <w:bCs/>
          <w:u w:val="single"/>
        </w:rPr>
        <w:t>学歴</w:t>
      </w:r>
      <w:r>
        <w:rPr>
          <w:rFonts w:hint="eastAsia"/>
        </w:rPr>
        <w:t>についてお答えください。</w:t>
      </w:r>
    </w:p>
    <w:tbl>
      <w:tblPr>
        <w:tblStyle w:val="af1"/>
        <w:tblW w:w="0" w:type="auto"/>
        <w:tblLook w:val="04A0" w:firstRow="1" w:lastRow="0" w:firstColumn="1" w:lastColumn="0" w:noHBand="0" w:noVBand="1"/>
      </w:tblPr>
      <w:tblGrid>
        <w:gridCol w:w="8494"/>
      </w:tblGrid>
      <w:tr w:rsidR="00701BDC" w14:paraId="2D5F66A8" w14:textId="77777777" w:rsidTr="00701BDC">
        <w:tc>
          <w:tcPr>
            <w:tcW w:w="8494" w:type="dxa"/>
          </w:tcPr>
          <w:p w14:paraId="28BEF713" w14:textId="77777777" w:rsidR="00701BDC" w:rsidRPr="00701BDC" w:rsidRDefault="00701BDC" w:rsidP="00701BDC">
            <w:pPr>
              <w:spacing w:afterLines="50" w:after="180"/>
              <w:ind w:firstLineChars="200" w:firstLine="420"/>
              <w:rPr>
                <w:b/>
                <w:bCs/>
              </w:rPr>
            </w:pPr>
            <w:r w:rsidRPr="00701BDC">
              <w:rPr>
                <w:rFonts w:hint="eastAsia"/>
                <w:b/>
                <w:bCs/>
              </w:rPr>
              <w:t>回答欄：中卒・高卒（商業科）・高卒（商業科以外）・大卒（会計学関係）</w:t>
            </w:r>
          </w:p>
          <w:p w14:paraId="0E494EC4" w14:textId="4351A600" w:rsidR="00701BDC" w:rsidRPr="00701BDC" w:rsidRDefault="00701BDC" w:rsidP="00701BDC">
            <w:pPr>
              <w:spacing w:afterLines="50" w:after="180"/>
              <w:ind w:firstLineChars="200" w:firstLine="420"/>
            </w:pPr>
            <w:r w:rsidRPr="00701BDC">
              <w:rPr>
                <w:rFonts w:hint="eastAsia"/>
                <w:b/>
                <w:bCs/>
              </w:rPr>
              <w:t>・大卒（会計学関係以外）・大学院卒（会計学関係）・大学院卒（会計学関係以外）</w:t>
            </w:r>
          </w:p>
        </w:tc>
      </w:tr>
    </w:tbl>
    <w:p w14:paraId="763BB8F5" w14:textId="77777777" w:rsidR="00701BDC" w:rsidRDefault="00701BDC" w:rsidP="00085E59">
      <w:pPr>
        <w:spacing w:afterLines="50" w:after="180"/>
      </w:pPr>
    </w:p>
    <w:p w14:paraId="510273F2" w14:textId="77777777" w:rsidR="00701BDC" w:rsidRDefault="00701BDC" w:rsidP="00085E59">
      <w:pPr>
        <w:spacing w:afterLines="50" w:after="180"/>
      </w:pPr>
    </w:p>
    <w:p w14:paraId="11C4CA96" w14:textId="2E5A15C8" w:rsidR="00713EE2" w:rsidRDefault="00085E59" w:rsidP="00085E59">
      <w:pPr>
        <w:spacing w:afterLines="50" w:after="180"/>
      </w:pPr>
      <w:r>
        <w:rPr>
          <w:rFonts w:hint="eastAsia"/>
        </w:rPr>
        <w:t>E7. 以下の</w:t>
      </w:r>
      <w:r w:rsidRPr="00534614">
        <w:rPr>
          <w:rFonts w:hint="eastAsia"/>
          <w:b/>
          <w:bCs/>
          <w:u w:val="single"/>
        </w:rPr>
        <w:t>資格</w:t>
      </w:r>
      <w:r>
        <w:rPr>
          <w:rFonts w:hint="eastAsia"/>
        </w:rPr>
        <w:t>を保有していますか？</w:t>
      </w:r>
    </w:p>
    <w:p w14:paraId="623BA0BC" w14:textId="3351C6A9" w:rsidR="0041729B" w:rsidRPr="00701BDC" w:rsidRDefault="00085E59" w:rsidP="00085E59">
      <w:pPr>
        <w:spacing w:afterLines="50" w:after="180"/>
        <w:rPr>
          <w:b/>
          <w:bCs/>
          <w:bdr w:val="single" w:sz="4" w:space="0" w:color="auto"/>
        </w:rPr>
      </w:pPr>
      <w:r>
        <w:rPr>
          <w:rFonts w:hint="eastAsia"/>
        </w:rPr>
        <w:t xml:space="preserve">　</w:t>
      </w:r>
      <w:r w:rsidR="0041729B">
        <w:rPr>
          <w:rFonts w:hint="eastAsia"/>
        </w:rPr>
        <w:t xml:space="preserve">　</w:t>
      </w:r>
      <w:r w:rsidRPr="00DA3B1F">
        <w:rPr>
          <w:rFonts w:hint="eastAsia"/>
          <w:b/>
          <w:bCs/>
        </w:rPr>
        <w:t>公認会計士</w:t>
      </w:r>
      <w:r w:rsidR="0041729B">
        <w:tab/>
      </w:r>
      <w:r w:rsidR="0041729B">
        <w:tab/>
      </w:r>
      <w:r w:rsidR="0041729B" w:rsidRPr="00701BDC">
        <w:rPr>
          <w:rFonts w:hint="eastAsia"/>
          <w:b/>
          <w:bCs/>
          <w:bdr w:val="single" w:sz="4" w:space="0" w:color="auto"/>
        </w:rPr>
        <w:t>回答欄：あり・なし</w:t>
      </w:r>
    </w:p>
    <w:p w14:paraId="6809E911" w14:textId="61490432" w:rsidR="0041729B" w:rsidRDefault="00085E59" w:rsidP="0041729B">
      <w:pPr>
        <w:spacing w:afterLines="50" w:after="180"/>
        <w:ind w:firstLineChars="200" w:firstLine="420"/>
      </w:pPr>
      <w:r w:rsidRPr="00DA3B1F">
        <w:rPr>
          <w:rFonts w:hint="eastAsia"/>
          <w:b/>
          <w:bCs/>
        </w:rPr>
        <w:t>税理士</w:t>
      </w:r>
      <w:r w:rsidR="0041729B">
        <w:tab/>
      </w:r>
      <w:r w:rsidR="0041729B">
        <w:tab/>
      </w:r>
      <w:r w:rsidR="0041729B" w:rsidRPr="00701BDC">
        <w:rPr>
          <w:rFonts w:hint="eastAsia"/>
          <w:b/>
          <w:bCs/>
          <w:bdr w:val="single" w:sz="4" w:space="0" w:color="auto"/>
        </w:rPr>
        <w:t>回答欄：あり・なし</w:t>
      </w:r>
    </w:p>
    <w:p w14:paraId="50D90565" w14:textId="3DEB66F9" w:rsidR="00085E59" w:rsidRDefault="00085E59" w:rsidP="0041729B">
      <w:pPr>
        <w:spacing w:afterLines="50" w:after="180"/>
        <w:ind w:firstLineChars="200" w:firstLine="420"/>
      </w:pPr>
      <w:r w:rsidRPr="00DA3B1F">
        <w:rPr>
          <w:rFonts w:hint="eastAsia"/>
          <w:b/>
          <w:bCs/>
        </w:rPr>
        <w:t>日商簿記検定1級</w:t>
      </w:r>
      <w:r w:rsidR="0041729B">
        <w:tab/>
      </w:r>
      <w:r w:rsidR="0041729B" w:rsidRPr="00701BDC">
        <w:rPr>
          <w:rFonts w:hint="eastAsia"/>
          <w:b/>
          <w:bCs/>
          <w:bdr w:val="single" w:sz="4" w:space="0" w:color="auto"/>
        </w:rPr>
        <w:t>回答欄：あり・なし</w:t>
      </w:r>
    </w:p>
    <w:p w14:paraId="047F95CE" w14:textId="77777777" w:rsidR="00516867" w:rsidRDefault="00516867">
      <w:pPr>
        <w:widowControl/>
        <w:jc w:val="left"/>
      </w:pPr>
    </w:p>
    <w:p w14:paraId="53A3AE4E" w14:textId="77777777" w:rsidR="00516867" w:rsidRPr="00516867" w:rsidRDefault="00516867">
      <w:pPr>
        <w:widowControl/>
        <w:jc w:val="left"/>
      </w:pPr>
    </w:p>
    <w:p w14:paraId="40DAE877" w14:textId="2DA2A514" w:rsidR="00713EE2" w:rsidRDefault="00713EE2">
      <w:pPr>
        <w:widowControl/>
        <w:jc w:val="left"/>
        <w:rPr>
          <w:rFonts w:asciiTheme="majorHAnsi" w:eastAsiaTheme="majorEastAsia" w:hAnsiTheme="majorHAnsi" w:cstheme="majorBidi"/>
          <w:sz w:val="32"/>
          <w:szCs w:val="32"/>
        </w:rPr>
      </w:pPr>
      <w:r>
        <w:br w:type="page"/>
      </w:r>
    </w:p>
    <w:p w14:paraId="2123E06C" w14:textId="0A0DCBF3" w:rsidR="00752620" w:rsidRPr="00445B1C" w:rsidRDefault="00445B1C" w:rsidP="00445B1C">
      <w:pPr>
        <w:pStyle w:val="a7"/>
      </w:pPr>
      <w:r>
        <w:rPr>
          <w:rFonts w:hint="eastAsia"/>
        </w:rPr>
        <w:lastRenderedPageBreak/>
        <w:t>調査票への記入の仕方２</w:t>
      </w:r>
    </w:p>
    <w:p w14:paraId="648822F0" w14:textId="3BA2F9A5" w:rsidR="000778E2" w:rsidRPr="009D144C" w:rsidRDefault="000778E2" w:rsidP="000778E2">
      <w:pPr>
        <w:jc w:val="center"/>
        <w:rPr>
          <w:rFonts w:asciiTheme="majorHAnsi" w:eastAsiaTheme="majorHAnsi" w:hAnsiTheme="majorHAnsi"/>
          <w:b/>
          <w:bCs/>
          <w:sz w:val="28"/>
          <w:szCs w:val="32"/>
        </w:rPr>
      </w:pPr>
      <w:r w:rsidRPr="009D144C">
        <w:rPr>
          <w:rFonts w:asciiTheme="majorHAnsi" w:eastAsiaTheme="majorHAnsi" w:hAnsiTheme="majorHAnsi" w:hint="eastAsia"/>
          <w:b/>
          <w:bCs/>
          <w:sz w:val="28"/>
          <w:szCs w:val="32"/>
        </w:rPr>
        <w:t>「クライアント企業評価シート」について</w:t>
      </w:r>
    </w:p>
    <w:tbl>
      <w:tblPr>
        <w:tblStyle w:val="af1"/>
        <w:tblW w:w="0" w:type="auto"/>
        <w:tblLook w:val="04A0" w:firstRow="1" w:lastRow="0" w:firstColumn="1" w:lastColumn="0" w:noHBand="0" w:noVBand="1"/>
      </w:tblPr>
      <w:tblGrid>
        <w:gridCol w:w="8494"/>
      </w:tblGrid>
      <w:tr w:rsidR="00F82744" w14:paraId="6CAA5511" w14:textId="77777777" w:rsidTr="00F82744">
        <w:tc>
          <w:tcPr>
            <w:tcW w:w="8494" w:type="dxa"/>
          </w:tcPr>
          <w:p w14:paraId="69CCB0DF" w14:textId="0CEEC5EE" w:rsidR="00F82744" w:rsidRPr="00F82744" w:rsidRDefault="00F82744" w:rsidP="00F82744">
            <w:pPr>
              <w:spacing w:afterLines="50" w:after="180"/>
              <w:ind w:firstLineChars="100" w:firstLine="210"/>
              <w:rPr>
                <w:rFonts w:hint="eastAsia"/>
              </w:rPr>
            </w:pPr>
            <w:r>
              <w:rPr>
                <w:rFonts w:hint="eastAsia"/>
              </w:rPr>
              <w:t>以下の設問は、</w:t>
            </w:r>
            <w:r w:rsidRPr="00F82744">
              <w:rPr>
                <w:rFonts w:hint="eastAsia"/>
                <w:b/>
                <w:bCs/>
                <w:u w:val="single"/>
              </w:rPr>
              <w:t>各会計事務所で最終期末従業員数が５名以上のクライアント企業（当該企業）を1~2割程度、50社～100社程度を目安にランダムに選定頂き、あなたが担当しているクライアント企業</w:t>
            </w:r>
            <w:r>
              <w:rPr>
                <w:rFonts w:hint="eastAsia"/>
              </w:rPr>
              <w:t>の評価について記載してください。</w:t>
            </w:r>
          </w:p>
        </w:tc>
      </w:tr>
    </w:tbl>
    <w:p w14:paraId="4023174D" w14:textId="77777777" w:rsidR="00A35EA8" w:rsidRPr="00A35EA8" w:rsidRDefault="00A35EA8" w:rsidP="000778E2">
      <w:pPr>
        <w:spacing w:afterLines="50" w:after="180"/>
        <w:ind w:firstLineChars="100" w:firstLine="210"/>
        <w:rPr>
          <w:rFonts w:hint="eastAsia"/>
        </w:rPr>
      </w:pPr>
    </w:p>
    <w:p w14:paraId="37DB580A" w14:textId="6485B75C" w:rsidR="0040243B" w:rsidRPr="00537EB1" w:rsidRDefault="00D4777A" w:rsidP="00D4777A">
      <w:pPr>
        <w:spacing w:afterLines="50" w:after="180"/>
      </w:pPr>
      <w:r w:rsidRPr="00537EB1">
        <w:rPr>
          <w:rFonts w:hint="eastAsia"/>
          <w:b/>
          <w:bCs/>
        </w:rPr>
        <w:t>Q</w:t>
      </w:r>
      <w:r w:rsidRPr="00537EB1">
        <w:rPr>
          <w:b/>
          <w:bCs/>
        </w:rPr>
        <w:t>1.</w:t>
      </w:r>
      <w:r w:rsidRPr="00537EB1">
        <w:t xml:space="preserve"> </w:t>
      </w:r>
      <w:r w:rsidR="00F20B0F" w:rsidRPr="00537EB1">
        <w:rPr>
          <w:rFonts w:hint="eastAsia"/>
        </w:rPr>
        <w:t>管理会計の仕組み</w:t>
      </w:r>
      <w:r w:rsidRPr="00537EB1">
        <w:rPr>
          <w:rFonts w:hint="eastAsia"/>
        </w:rPr>
        <w:t>について</w:t>
      </w:r>
    </w:p>
    <w:p w14:paraId="16A2BC05" w14:textId="77777777" w:rsidR="000778E2" w:rsidRDefault="00D4777A" w:rsidP="00B034A4">
      <w:pPr>
        <w:spacing w:afterLines="50" w:after="180"/>
        <w:ind w:left="210" w:hangingChars="100" w:hanging="210"/>
      </w:pPr>
      <w:r w:rsidRPr="00537EB1">
        <w:rPr>
          <w:rFonts w:hint="eastAsia"/>
        </w:rPr>
        <w:t>Q</w:t>
      </w:r>
      <w:r w:rsidRPr="00537EB1">
        <w:t>1-1</w:t>
      </w:r>
      <w:r w:rsidR="00A54676" w:rsidRPr="00537EB1">
        <w:t>A</w:t>
      </w:r>
      <w:r w:rsidRPr="00537EB1">
        <w:t xml:space="preserve">. </w:t>
      </w:r>
      <w:r w:rsidRPr="00537EB1">
        <w:rPr>
          <w:rFonts w:hint="eastAsia"/>
        </w:rPr>
        <w:t>当該企業では</w:t>
      </w:r>
      <w:r w:rsidR="007A16D9" w:rsidRPr="00537EB1">
        <w:rPr>
          <w:rFonts w:hint="eastAsia"/>
        </w:rPr>
        <w:t>以下の単位別の</w:t>
      </w:r>
      <w:r w:rsidR="00B31882" w:rsidRPr="000778E2">
        <w:rPr>
          <w:rFonts w:hint="eastAsia"/>
          <w:b/>
          <w:bCs/>
          <w:u w:val="single"/>
        </w:rPr>
        <w:t>売上高</w:t>
      </w:r>
      <w:r w:rsidR="00B31882">
        <w:rPr>
          <w:rFonts w:hint="eastAsia"/>
        </w:rPr>
        <w:t>と</w:t>
      </w:r>
      <w:r w:rsidR="00B31882" w:rsidRPr="000778E2">
        <w:rPr>
          <w:rFonts w:hint="eastAsia"/>
          <w:b/>
          <w:bCs/>
          <w:u w:val="single"/>
        </w:rPr>
        <w:t>原価</w:t>
      </w:r>
      <w:r w:rsidR="007A16D9" w:rsidRPr="00537EB1">
        <w:rPr>
          <w:rFonts w:hint="eastAsia"/>
        </w:rPr>
        <w:t>を</w:t>
      </w:r>
      <w:r w:rsidR="00B31882">
        <w:rPr>
          <w:rFonts w:hint="eastAsia"/>
        </w:rPr>
        <w:t>それぞれ</w:t>
      </w:r>
      <w:r w:rsidR="00E865DC" w:rsidRPr="00537EB1">
        <w:rPr>
          <w:rFonts w:hint="eastAsia"/>
        </w:rPr>
        <w:t>どの程度</w:t>
      </w:r>
      <w:r w:rsidR="004E416B">
        <w:rPr>
          <w:rFonts w:hint="eastAsia"/>
        </w:rPr>
        <w:t>分析してい</w:t>
      </w:r>
      <w:r w:rsidR="007A16D9" w:rsidRPr="00537EB1">
        <w:rPr>
          <w:rFonts w:hint="eastAsia"/>
        </w:rPr>
        <w:t>ますか？</w:t>
      </w:r>
      <w:r w:rsidR="00E865DC" w:rsidRPr="00537EB1">
        <w:rPr>
          <w:rFonts w:hint="eastAsia"/>
        </w:rPr>
        <w:t>次の記述を参考に記入してください。</w:t>
      </w:r>
    </w:p>
    <w:tbl>
      <w:tblPr>
        <w:tblStyle w:val="af1"/>
        <w:tblW w:w="0" w:type="auto"/>
        <w:tblLook w:val="04A0" w:firstRow="1" w:lastRow="0" w:firstColumn="1" w:lastColumn="0" w:noHBand="0" w:noVBand="1"/>
      </w:tblPr>
      <w:tblGrid>
        <w:gridCol w:w="8494"/>
      </w:tblGrid>
      <w:tr w:rsidR="00BB6AF2" w14:paraId="59DD26AD" w14:textId="77777777" w:rsidTr="00BB6AF2">
        <w:tc>
          <w:tcPr>
            <w:tcW w:w="8494" w:type="dxa"/>
          </w:tcPr>
          <w:p w14:paraId="7C79707B" w14:textId="543F4BE1" w:rsidR="00BB6AF2" w:rsidRPr="00BB6AF2" w:rsidRDefault="00BB6AF2" w:rsidP="007A6DC3">
            <w:pPr>
              <w:spacing w:afterLines="50" w:after="180"/>
              <w:rPr>
                <w:b/>
                <w:bCs/>
              </w:rPr>
            </w:pPr>
            <w:r w:rsidRPr="00BB6AF2">
              <w:rPr>
                <w:rFonts w:hint="eastAsia"/>
                <w:b/>
                <w:bCs/>
              </w:rPr>
              <w:t>回答欄　5: 分析できている 1: 全く分析していない 0: わからない</w:t>
            </w:r>
          </w:p>
        </w:tc>
      </w:tr>
    </w:tbl>
    <w:p w14:paraId="29EE8B40" w14:textId="77777777" w:rsidR="001767C2" w:rsidRPr="00537EB1" w:rsidRDefault="001767C2" w:rsidP="00E24193">
      <w:pPr>
        <w:pStyle w:val="a9"/>
        <w:numPr>
          <w:ilvl w:val="0"/>
          <w:numId w:val="4"/>
        </w:numPr>
        <w:spacing w:beforeLines="50" w:before="180"/>
        <w:ind w:leftChars="100"/>
      </w:pPr>
      <w:r w:rsidRPr="00537EB1">
        <w:rPr>
          <w:rFonts w:hint="eastAsia"/>
        </w:rPr>
        <w:t>会社全体</w:t>
      </w:r>
    </w:p>
    <w:p w14:paraId="02639100" w14:textId="77777777" w:rsidR="001767C2" w:rsidRPr="00537EB1" w:rsidRDefault="001767C2" w:rsidP="001767C2">
      <w:pPr>
        <w:pStyle w:val="a9"/>
        <w:numPr>
          <w:ilvl w:val="0"/>
          <w:numId w:val="4"/>
        </w:numPr>
        <w:ind w:leftChars="0"/>
      </w:pPr>
      <w:r w:rsidRPr="00537EB1">
        <w:rPr>
          <w:rFonts w:hint="eastAsia"/>
        </w:rPr>
        <w:t>部門別</w:t>
      </w:r>
    </w:p>
    <w:p w14:paraId="62D2B6A1" w14:textId="77777777" w:rsidR="001767C2" w:rsidRPr="00537EB1" w:rsidRDefault="001767C2" w:rsidP="001767C2">
      <w:pPr>
        <w:pStyle w:val="a9"/>
        <w:numPr>
          <w:ilvl w:val="0"/>
          <w:numId w:val="4"/>
        </w:numPr>
        <w:ind w:leftChars="0"/>
      </w:pPr>
      <w:r w:rsidRPr="00537EB1">
        <w:rPr>
          <w:rFonts w:hint="eastAsia"/>
        </w:rPr>
        <w:t>担当者別</w:t>
      </w:r>
    </w:p>
    <w:p w14:paraId="6380663A" w14:textId="68ED7F94" w:rsidR="007A16D9" w:rsidRPr="00537EB1" w:rsidRDefault="007A16D9" w:rsidP="001767C2">
      <w:pPr>
        <w:pStyle w:val="a9"/>
        <w:numPr>
          <w:ilvl w:val="0"/>
          <w:numId w:val="4"/>
        </w:numPr>
        <w:ind w:leftChars="0"/>
      </w:pPr>
      <w:r w:rsidRPr="00537EB1">
        <w:rPr>
          <w:rFonts w:hint="eastAsia"/>
        </w:rPr>
        <w:t>製品・サービス別</w:t>
      </w:r>
    </w:p>
    <w:p w14:paraId="05A63451" w14:textId="3CE76737" w:rsidR="007A16D9" w:rsidRPr="00537EB1" w:rsidRDefault="001767C2" w:rsidP="001767C2">
      <w:pPr>
        <w:pStyle w:val="a9"/>
        <w:numPr>
          <w:ilvl w:val="0"/>
          <w:numId w:val="4"/>
        </w:numPr>
        <w:ind w:leftChars="0"/>
      </w:pPr>
      <w:r w:rsidRPr="00537EB1">
        <w:rPr>
          <w:rFonts w:hint="eastAsia"/>
        </w:rPr>
        <w:t>顧客別</w:t>
      </w:r>
    </w:p>
    <w:p w14:paraId="675C6546" w14:textId="0D65A6DA" w:rsidR="00A54676" w:rsidRPr="00537EB1" w:rsidRDefault="00A54676" w:rsidP="00A54676">
      <w:pPr>
        <w:spacing w:beforeLines="50" w:before="180" w:afterLines="50" w:after="180"/>
      </w:pPr>
      <w:r w:rsidRPr="00537EB1">
        <w:rPr>
          <w:rFonts w:hint="eastAsia"/>
        </w:rPr>
        <w:t>Q</w:t>
      </w:r>
      <w:r w:rsidRPr="00537EB1">
        <w:t>1-</w:t>
      </w:r>
      <w:r w:rsidR="00476FE6" w:rsidRPr="00537EB1">
        <w:t>1</w:t>
      </w:r>
      <w:r w:rsidR="00B31882">
        <w:rPr>
          <w:rFonts w:hint="eastAsia"/>
        </w:rPr>
        <w:t>B</w:t>
      </w:r>
      <w:r w:rsidRPr="00537EB1">
        <w:t xml:space="preserve">. </w:t>
      </w:r>
      <w:r w:rsidRPr="00537EB1">
        <w:rPr>
          <w:rFonts w:hint="eastAsia"/>
        </w:rPr>
        <w:t>当該企業では次のどの頻度で</w:t>
      </w:r>
      <w:r w:rsidR="00B31882" w:rsidRPr="000778E2">
        <w:rPr>
          <w:rFonts w:hint="eastAsia"/>
          <w:b/>
          <w:bCs/>
          <w:u w:val="single"/>
        </w:rPr>
        <w:t>売上高</w:t>
      </w:r>
      <w:r w:rsidR="00B31882" w:rsidRPr="00B31882">
        <w:rPr>
          <w:rFonts w:hint="eastAsia"/>
        </w:rPr>
        <w:t>と</w:t>
      </w:r>
      <w:r w:rsidR="00B31882" w:rsidRPr="000778E2">
        <w:rPr>
          <w:rFonts w:hint="eastAsia"/>
          <w:b/>
          <w:bCs/>
          <w:u w:val="single"/>
        </w:rPr>
        <w:t>原価</w:t>
      </w:r>
      <w:r w:rsidRPr="00537EB1">
        <w:rPr>
          <w:rFonts w:hint="eastAsia"/>
        </w:rPr>
        <w:t>を</w:t>
      </w:r>
      <w:r w:rsidR="00B31882">
        <w:rPr>
          <w:rFonts w:hint="eastAsia"/>
        </w:rPr>
        <w:t>それぞれ</w:t>
      </w:r>
      <w:r w:rsidRPr="00537EB1">
        <w:rPr>
          <w:rFonts w:hint="eastAsia"/>
        </w:rPr>
        <w:t>測定できますか？</w:t>
      </w:r>
    </w:p>
    <w:tbl>
      <w:tblPr>
        <w:tblStyle w:val="af1"/>
        <w:tblW w:w="0" w:type="auto"/>
        <w:tblInd w:w="-5" w:type="dxa"/>
        <w:tblLook w:val="04A0" w:firstRow="1" w:lastRow="0" w:firstColumn="1" w:lastColumn="0" w:noHBand="0" w:noVBand="1"/>
      </w:tblPr>
      <w:tblGrid>
        <w:gridCol w:w="680"/>
        <w:gridCol w:w="2835"/>
      </w:tblGrid>
      <w:tr w:rsidR="0069420D" w:rsidRPr="00537EB1" w14:paraId="1C0355DC" w14:textId="77777777" w:rsidTr="0069420D">
        <w:trPr>
          <w:trHeight w:val="454"/>
        </w:trPr>
        <w:tc>
          <w:tcPr>
            <w:tcW w:w="680" w:type="dxa"/>
            <w:vAlign w:val="center"/>
          </w:tcPr>
          <w:p w14:paraId="0C8C5FF2" w14:textId="07693F1C" w:rsidR="0069420D" w:rsidRPr="00BB6AF2" w:rsidRDefault="004E416B" w:rsidP="0069420D">
            <w:pPr>
              <w:jc w:val="center"/>
              <w:rPr>
                <w:rFonts w:ascii="Century" w:hAnsi="Century"/>
                <w:b/>
                <w:bCs/>
              </w:rPr>
            </w:pPr>
            <w:r w:rsidRPr="00BB6AF2">
              <w:rPr>
                <w:rFonts w:ascii="Century" w:hAnsi="Century" w:hint="eastAsia"/>
                <w:b/>
                <w:bCs/>
              </w:rPr>
              <w:t>7</w:t>
            </w:r>
          </w:p>
        </w:tc>
        <w:tc>
          <w:tcPr>
            <w:tcW w:w="2835" w:type="dxa"/>
            <w:vAlign w:val="center"/>
          </w:tcPr>
          <w:p w14:paraId="00496DBB" w14:textId="6BA6CC3E" w:rsidR="0069420D" w:rsidRPr="00BB6AF2" w:rsidRDefault="004E416B" w:rsidP="0069420D">
            <w:pPr>
              <w:rPr>
                <w:rFonts w:ascii="Century" w:hAnsi="Century"/>
                <w:b/>
                <w:bCs/>
              </w:rPr>
            </w:pPr>
            <w:r w:rsidRPr="00BB6AF2">
              <w:rPr>
                <w:rFonts w:ascii="Century" w:hAnsi="Century" w:hint="eastAsia"/>
                <w:b/>
                <w:bCs/>
              </w:rPr>
              <w:t>日次</w:t>
            </w:r>
          </w:p>
        </w:tc>
      </w:tr>
      <w:tr w:rsidR="004E416B" w:rsidRPr="00537EB1" w14:paraId="351AEB49" w14:textId="77777777" w:rsidTr="0069420D">
        <w:trPr>
          <w:trHeight w:val="454"/>
        </w:trPr>
        <w:tc>
          <w:tcPr>
            <w:tcW w:w="680" w:type="dxa"/>
            <w:vAlign w:val="center"/>
          </w:tcPr>
          <w:p w14:paraId="7466687B" w14:textId="6BC5DF99" w:rsidR="004E416B" w:rsidRPr="00BB6AF2" w:rsidDel="004E416B" w:rsidRDefault="004E416B" w:rsidP="004E416B">
            <w:pPr>
              <w:jc w:val="center"/>
              <w:rPr>
                <w:rFonts w:ascii="Century" w:hAnsi="Century"/>
                <w:b/>
                <w:bCs/>
              </w:rPr>
            </w:pPr>
            <w:r w:rsidRPr="00BB6AF2">
              <w:rPr>
                <w:rFonts w:ascii="Century" w:hAnsi="Century" w:hint="eastAsia"/>
                <w:b/>
                <w:bCs/>
              </w:rPr>
              <w:t>6</w:t>
            </w:r>
          </w:p>
        </w:tc>
        <w:tc>
          <w:tcPr>
            <w:tcW w:w="2835" w:type="dxa"/>
            <w:vAlign w:val="center"/>
          </w:tcPr>
          <w:p w14:paraId="17C3297A" w14:textId="211FEB04" w:rsidR="004E416B" w:rsidRPr="00BB6AF2" w:rsidDel="004E416B" w:rsidRDefault="004E416B" w:rsidP="004E416B">
            <w:pPr>
              <w:rPr>
                <w:rFonts w:ascii="Century" w:hAnsi="Century"/>
                <w:b/>
                <w:bCs/>
              </w:rPr>
            </w:pPr>
            <w:r w:rsidRPr="00BB6AF2">
              <w:rPr>
                <w:rFonts w:ascii="Century" w:hAnsi="Century" w:hint="eastAsia"/>
                <w:b/>
                <w:bCs/>
              </w:rPr>
              <w:t>週次</w:t>
            </w:r>
          </w:p>
        </w:tc>
      </w:tr>
      <w:tr w:rsidR="004E416B" w:rsidRPr="00537EB1" w14:paraId="07B09BD5" w14:textId="77777777" w:rsidTr="0069420D">
        <w:trPr>
          <w:trHeight w:val="454"/>
        </w:trPr>
        <w:tc>
          <w:tcPr>
            <w:tcW w:w="680" w:type="dxa"/>
            <w:vAlign w:val="center"/>
          </w:tcPr>
          <w:p w14:paraId="0CE97B29" w14:textId="730AEF6F" w:rsidR="004E416B" w:rsidRPr="00BB6AF2" w:rsidRDefault="004E416B" w:rsidP="004E416B">
            <w:pPr>
              <w:jc w:val="center"/>
              <w:rPr>
                <w:rFonts w:ascii="Century" w:hAnsi="Century"/>
                <w:b/>
                <w:bCs/>
              </w:rPr>
            </w:pPr>
            <w:r w:rsidRPr="00BB6AF2">
              <w:rPr>
                <w:rFonts w:ascii="Century" w:hAnsi="Century" w:hint="eastAsia"/>
                <w:b/>
                <w:bCs/>
              </w:rPr>
              <w:t>5</w:t>
            </w:r>
          </w:p>
        </w:tc>
        <w:tc>
          <w:tcPr>
            <w:tcW w:w="2835" w:type="dxa"/>
            <w:vAlign w:val="center"/>
          </w:tcPr>
          <w:p w14:paraId="74269860" w14:textId="059057A2" w:rsidR="004E416B" w:rsidRPr="00BB6AF2" w:rsidRDefault="004E416B" w:rsidP="004E416B">
            <w:pPr>
              <w:rPr>
                <w:rFonts w:ascii="Century" w:hAnsi="Century"/>
                <w:b/>
                <w:bCs/>
              </w:rPr>
            </w:pPr>
            <w:r w:rsidRPr="00BB6AF2">
              <w:rPr>
                <w:rFonts w:ascii="Century" w:hAnsi="Century" w:hint="eastAsia"/>
                <w:b/>
                <w:bCs/>
              </w:rPr>
              <w:t>月次</w:t>
            </w:r>
          </w:p>
        </w:tc>
      </w:tr>
      <w:tr w:rsidR="004E416B" w:rsidRPr="00537EB1" w14:paraId="6D093025" w14:textId="77777777" w:rsidTr="0069420D">
        <w:trPr>
          <w:trHeight w:val="454"/>
        </w:trPr>
        <w:tc>
          <w:tcPr>
            <w:tcW w:w="680" w:type="dxa"/>
            <w:vAlign w:val="center"/>
          </w:tcPr>
          <w:p w14:paraId="470191DE" w14:textId="1F60E660" w:rsidR="004E416B" w:rsidRPr="00BB6AF2" w:rsidRDefault="004E416B" w:rsidP="004E416B">
            <w:pPr>
              <w:jc w:val="center"/>
              <w:rPr>
                <w:rFonts w:ascii="Century" w:hAnsi="Century"/>
                <w:b/>
                <w:bCs/>
              </w:rPr>
            </w:pPr>
            <w:r w:rsidRPr="00BB6AF2">
              <w:rPr>
                <w:rFonts w:ascii="Century" w:hAnsi="Century" w:hint="eastAsia"/>
                <w:b/>
                <w:bCs/>
              </w:rPr>
              <w:t>4</w:t>
            </w:r>
          </w:p>
        </w:tc>
        <w:tc>
          <w:tcPr>
            <w:tcW w:w="2835" w:type="dxa"/>
            <w:vAlign w:val="center"/>
          </w:tcPr>
          <w:p w14:paraId="2245DBAD" w14:textId="12BCD62E" w:rsidR="004E416B" w:rsidRPr="00BB6AF2" w:rsidRDefault="004E416B" w:rsidP="004E416B">
            <w:pPr>
              <w:rPr>
                <w:rFonts w:ascii="Century" w:hAnsi="Century"/>
                <w:b/>
                <w:bCs/>
              </w:rPr>
            </w:pPr>
            <w:r w:rsidRPr="00BB6AF2">
              <w:rPr>
                <w:rFonts w:ascii="Century" w:hAnsi="Century" w:hint="eastAsia"/>
                <w:b/>
                <w:bCs/>
              </w:rPr>
              <w:t>四半期</w:t>
            </w:r>
          </w:p>
        </w:tc>
      </w:tr>
      <w:tr w:rsidR="004E416B" w:rsidRPr="00537EB1" w14:paraId="2E075253" w14:textId="77777777" w:rsidTr="0069420D">
        <w:trPr>
          <w:trHeight w:val="454"/>
        </w:trPr>
        <w:tc>
          <w:tcPr>
            <w:tcW w:w="680" w:type="dxa"/>
            <w:vAlign w:val="center"/>
          </w:tcPr>
          <w:p w14:paraId="1488F368" w14:textId="6372AE2A" w:rsidR="004E416B" w:rsidRPr="00BB6AF2" w:rsidRDefault="004E416B" w:rsidP="004E416B">
            <w:pPr>
              <w:jc w:val="center"/>
              <w:rPr>
                <w:rFonts w:ascii="Century" w:hAnsi="Century"/>
                <w:b/>
                <w:bCs/>
              </w:rPr>
            </w:pPr>
            <w:r w:rsidRPr="00BB6AF2">
              <w:rPr>
                <w:rFonts w:ascii="Century" w:hAnsi="Century" w:hint="eastAsia"/>
                <w:b/>
                <w:bCs/>
              </w:rPr>
              <w:t>3</w:t>
            </w:r>
          </w:p>
        </w:tc>
        <w:tc>
          <w:tcPr>
            <w:tcW w:w="2835" w:type="dxa"/>
            <w:vAlign w:val="center"/>
          </w:tcPr>
          <w:p w14:paraId="64EE88E9" w14:textId="3FBE1E34" w:rsidR="004E416B" w:rsidRPr="00BB6AF2" w:rsidRDefault="004E416B" w:rsidP="004E416B">
            <w:pPr>
              <w:rPr>
                <w:rFonts w:ascii="Century" w:hAnsi="Century"/>
                <w:b/>
                <w:bCs/>
              </w:rPr>
            </w:pPr>
            <w:r w:rsidRPr="00BB6AF2">
              <w:rPr>
                <w:rFonts w:ascii="Century" w:hAnsi="Century" w:hint="eastAsia"/>
                <w:b/>
                <w:bCs/>
              </w:rPr>
              <w:t>半期</w:t>
            </w:r>
          </w:p>
        </w:tc>
      </w:tr>
      <w:tr w:rsidR="004E416B" w:rsidRPr="00537EB1" w14:paraId="52D0306B" w14:textId="77777777" w:rsidTr="0069420D">
        <w:trPr>
          <w:trHeight w:val="454"/>
        </w:trPr>
        <w:tc>
          <w:tcPr>
            <w:tcW w:w="680" w:type="dxa"/>
            <w:vAlign w:val="center"/>
          </w:tcPr>
          <w:p w14:paraId="69EE0168" w14:textId="4190716D" w:rsidR="004E416B" w:rsidRPr="00BB6AF2" w:rsidRDefault="004E416B" w:rsidP="004E416B">
            <w:pPr>
              <w:jc w:val="center"/>
              <w:rPr>
                <w:rFonts w:ascii="Century" w:hAnsi="Century"/>
                <w:b/>
                <w:bCs/>
              </w:rPr>
            </w:pPr>
            <w:r w:rsidRPr="00BB6AF2">
              <w:rPr>
                <w:rFonts w:ascii="Century" w:hAnsi="Century" w:hint="eastAsia"/>
                <w:b/>
                <w:bCs/>
              </w:rPr>
              <w:t>2</w:t>
            </w:r>
          </w:p>
        </w:tc>
        <w:tc>
          <w:tcPr>
            <w:tcW w:w="2835" w:type="dxa"/>
            <w:vAlign w:val="center"/>
          </w:tcPr>
          <w:p w14:paraId="6AB8E904" w14:textId="4E1487E9" w:rsidR="004E416B" w:rsidRPr="00BB6AF2" w:rsidRDefault="004E416B" w:rsidP="004E416B">
            <w:pPr>
              <w:rPr>
                <w:rFonts w:ascii="Century" w:hAnsi="Century"/>
                <w:b/>
                <w:bCs/>
              </w:rPr>
            </w:pPr>
            <w:r w:rsidRPr="00BB6AF2">
              <w:rPr>
                <w:rFonts w:ascii="Century" w:hAnsi="Century" w:hint="eastAsia"/>
                <w:b/>
                <w:bCs/>
              </w:rPr>
              <w:t>年次</w:t>
            </w:r>
          </w:p>
        </w:tc>
      </w:tr>
      <w:tr w:rsidR="004E416B" w:rsidRPr="00537EB1" w14:paraId="37062E5B" w14:textId="77777777" w:rsidTr="0069420D">
        <w:trPr>
          <w:trHeight w:val="454"/>
        </w:trPr>
        <w:tc>
          <w:tcPr>
            <w:tcW w:w="680" w:type="dxa"/>
            <w:vAlign w:val="center"/>
          </w:tcPr>
          <w:p w14:paraId="17DE5D47" w14:textId="5D5C3937" w:rsidR="004E416B" w:rsidRPr="00BB6AF2" w:rsidRDefault="004E416B" w:rsidP="004E416B">
            <w:pPr>
              <w:jc w:val="center"/>
              <w:rPr>
                <w:rFonts w:ascii="Century" w:hAnsi="Century"/>
                <w:b/>
                <w:bCs/>
              </w:rPr>
            </w:pPr>
            <w:r w:rsidRPr="00BB6AF2">
              <w:rPr>
                <w:rFonts w:ascii="Century" w:hAnsi="Century" w:hint="eastAsia"/>
                <w:b/>
                <w:bCs/>
              </w:rPr>
              <w:t>1</w:t>
            </w:r>
          </w:p>
        </w:tc>
        <w:tc>
          <w:tcPr>
            <w:tcW w:w="2835" w:type="dxa"/>
            <w:vAlign w:val="center"/>
          </w:tcPr>
          <w:p w14:paraId="48AD2F8E" w14:textId="54EB0958" w:rsidR="004E416B" w:rsidRPr="00BB6AF2" w:rsidRDefault="004E416B" w:rsidP="004E416B">
            <w:pPr>
              <w:rPr>
                <w:rFonts w:ascii="Century" w:hAnsi="Century"/>
                <w:b/>
                <w:bCs/>
              </w:rPr>
            </w:pPr>
            <w:r w:rsidRPr="00BB6AF2">
              <w:rPr>
                <w:rFonts w:ascii="Century" w:hAnsi="Century" w:hint="eastAsia"/>
                <w:b/>
                <w:bCs/>
              </w:rPr>
              <w:t>利益を測定していない。</w:t>
            </w:r>
          </w:p>
        </w:tc>
      </w:tr>
    </w:tbl>
    <w:p w14:paraId="3EE0AE27" w14:textId="77777777" w:rsidR="000778E2" w:rsidRDefault="000778E2" w:rsidP="00C10CF6">
      <w:pPr>
        <w:spacing w:afterLines="50" w:after="180"/>
      </w:pPr>
    </w:p>
    <w:p w14:paraId="65A817CB" w14:textId="77777777" w:rsidR="00BB6AF2" w:rsidRDefault="001767C2" w:rsidP="00B034A4">
      <w:pPr>
        <w:spacing w:afterLines="50" w:after="180"/>
        <w:ind w:left="210" w:hangingChars="100" w:hanging="210"/>
      </w:pPr>
      <w:r w:rsidRPr="00537EB1">
        <w:t>Q1-</w:t>
      </w:r>
      <w:r w:rsidR="00A54676" w:rsidRPr="00537EB1">
        <w:t>1C</w:t>
      </w:r>
      <w:r w:rsidRPr="00537EB1">
        <w:rPr>
          <w:rFonts w:hint="eastAsia"/>
        </w:rPr>
        <w:t>.</w:t>
      </w:r>
      <w:r w:rsidRPr="00537EB1">
        <w:t xml:space="preserve"> </w:t>
      </w:r>
      <w:r w:rsidRPr="00537EB1">
        <w:rPr>
          <w:rFonts w:hint="eastAsia"/>
        </w:rPr>
        <w:t>当該企業ではどの程度、</w:t>
      </w:r>
      <w:r w:rsidRPr="00B56334">
        <w:rPr>
          <w:rFonts w:hint="eastAsia"/>
          <w:b/>
          <w:bCs/>
          <w:u w:val="single"/>
        </w:rPr>
        <w:t>以下の原価分類が可能</w:t>
      </w:r>
      <w:r w:rsidRPr="00537EB1">
        <w:rPr>
          <w:rFonts w:hint="eastAsia"/>
        </w:rPr>
        <w:t>ですか？</w:t>
      </w:r>
      <w:r w:rsidR="00935911" w:rsidRPr="00537EB1">
        <w:rPr>
          <w:rFonts w:hint="eastAsia"/>
        </w:rPr>
        <w:t>次の記述を参考に記入してください。</w:t>
      </w:r>
    </w:p>
    <w:tbl>
      <w:tblPr>
        <w:tblStyle w:val="af1"/>
        <w:tblW w:w="0" w:type="auto"/>
        <w:tblLook w:val="04A0" w:firstRow="1" w:lastRow="0" w:firstColumn="1" w:lastColumn="0" w:noHBand="0" w:noVBand="1"/>
      </w:tblPr>
      <w:tblGrid>
        <w:gridCol w:w="8494"/>
      </w:tblGrid>
      <w:tr w:rsidR="00BB6AF2" w14:paraId="4A8A2935" w14:textId="77777777" w:rsidTr="00BB6AF2">
        <w:tc>
          <w:tcPr>
            <w:tcW w:w="8494" w:type="dxa"/>
          </w:tcPr>
          <w:p w14:paraId="2958B0FA" w14:textId="16BFA51F" w:rsidR="00BB6AF2" w:rsidRPr="00BB6AF2" w:rsidRDefault="00BB6AF2" w:rsidP="00C10CF6">
            <w:pPr>
              <w:spacing w:afterLines="50" w:after="180"/>
              <w:rPr>
                <w:b/>
                <w:bCs/>
              </w:rPr>
            </w:pPr>
            <w:r w:rsidRPr="00BB6AF2">
              <w:rPr>
                <w:rFonts w:hint="eastAsia"/>
                <w:b/>
                <w:bCs/>
              </w:rPr>
              <w:t>回答欄　5</w:t>
            </w:r>
            <w:r w:rsidR="009D144C">
              <w:rPr>
                <w:rFonts w:hint="eastAsia"/>
                <w:b/>
                <w:bCs/>
              </w:rPr>
              <w:t xml:space="preserve">: </w:t>
            </w:r>
            <w:r w:rsidRPr="00BB6AF2">
              <w:rPr>
                <w:rFonts w:hint="eastAsia"/>
                <w:b/>
                <w:bCs/>
              </w:rPr>
              <w:t>分類できている 1: 全く分類していない 0: わからない</w:t>
            </w:r>
          </w:p>
        </w:tc>
      </w:tr>
    </w:tbl>
    <w:p w14:paraId="759E8ADC" w14:textId="32C1E6AE" w:rsidR="001767C2" w:rsidRPr="00537EB1" w:rsidRDefault="00A54676" w:rsidP="00853F67">
      <w:pPr>
        <w:pStyle w:val="a9"/>
        <w:numPr>
          <w:ilvl w:val="0"/>
          <w:numId w:val="5"/>
        </w:numPr>
        <w:spacing w:beforeLines="50" w:before="180"/>
        <w:ind w:leftChars="100"/>
      </w:pPr>
      <w:r w:rsidRPr="00537EB1">
        <w:rPr>
          <w:rFonts w:hint="eastAsia"/>
        </w:rPr>
        <w:t>直接費と間接費</w:t>
      </w:r>
    </w:p>
    <w:p w14:paraId="53BB7401" w14:textId="43B89AE9" w:rsidR="00A54676" w:rsidRPr="00537EB1" w:rsidRDefault="00A54676" w:rsidP="00A54676">
      <w:pPr>
        <w:pStyle w:val="a9"/>
        <w:numPr>
          <w:ilvl w:val="0"/>
          <w:numId w:val="5"/>
        </w:numPr>
        <w:ind w:leftChars="0"/>
      </w:pPr>
      <w:r w:rsidRPr="00537EB1">
        <w:rPr>
          <w:rFonts w:hint="eastAsia"/>
        </w:rPr>
        <w:t>変動費と固定費</w:t>
      </w:r>
    </w:p>
    <w:p w14:paraId="1C1BAE65" w14:textId="26BD82BC" w:rsidR="00A54676" w:rsidRPr="00537EB1" w:rsidRDefault="00A54676" w:rsidP="00A54676">
      <w:pPr>
        <w:pStyle w:val="a9"/>
        <w:numPr>
          <w:ilvl w:val="0"/>
          <w:numId w:val="5"/>
        </w:numPr>
        <w:ind w:leftChars="0"/>
      </w:pPr>
      <w:r w:rsidRPr="00537EB1">
        <w:rPr>
          <w:rFonts w:hint="eastAsia"/>
        </w:rPr>
        <w:t>管理可能費と管理不能費</w:t>
      </w:r>
      <w:r w:rsidR="00F656C9">
        <w:rPr>
          <w:rFonts w:hint="eastAsia"/>
        </w:rPr>
        <w:t>*</w:t>
      </w:r>
    </w:p>
    <w:p w14:paraId="3A5BC9A2" w14:textId="77777777" w:rsidR="00BB6AF2" w:rsidRDefault="0051359E" w:rsidP="00F656C9">
      <w:pPr>
        <w:spacing w:beforeLines="50" w:before="180" w:afterLines="50" w:after="180"/>
      </w:pPr>
      <w:r w:rsidRPr="00537EB1">
        <w:rPr>
          <w:rFonts w:hint="eastAsia"/>
        </w:rPr>
        <w:lastRenderedPageBreak/>
        <w:t>Q</w:t>
      </w:r>
      <w:r w:rsidRPr="00537EB1">
        <w:t xml:space="preserve">1-1D. </w:t>
      </w:r>
      <w:r w:rsidRPr="00537EB1">
        <w:rPr>
          <w:rFonts w:hint="eastAsia"/>
        </w:rPr>
        <w:t>当該企業では</w:t>
      </w:r>
      <w:r w:rsidR="004E416B" w:rsidRPr="00BB6AF2">
        <w:rPr>
          <w:rFonts w:hint="eastAsia"/>
          <w:b/>
          <w:bCs/>
          <w:u w:val="single"/>
        </w:rPr>
        <w:t>以下の管理会計システム</w:t>
      </w:r>
      <w:r w:rsidRPr="00BB6AF2">
        <w:rPr>
          <w:rFonts w:hint="eastAsia"/>
          <w:b/>
          <w:bCs/>
          <w:u w:val="single"/>
        </w:rPr>
        <w:t>を採用</w:t>
      </w:r>
      <w:r w:rsidRPr="00537EB1">
        <w:rPr>
          <w:rFonts w:hint="eastAsia"/>
        </w:rPr>
        <w:t>していますか？</w:t>
      </w:r>
    </w:p>
    <w:tbl>
      <w:tblPr>
        <w:tblStyle w:val="af1"/>
        <w:tblW w:w="0" w:type="auto"/>
        <w:tblLook w:val="04A0" w:firstRow="1" w:lastRow="0" w:firstColumn="1" w:lastColumn="0" w:noHBand="0" w:noVBand="1"/>
      </w:tblPr>
      <w:tblGrid>
        <w:gridCol w:w="8494"/>
      </w:tblGrid>
      <w:tr w:rsidR="00BB6AF2" w14:paraId="000C26FE" w14:textId="77777777" w:rsidTr="00BB6AF2">
        <w:tc>
          <w:tcPr>
            <w:tcW w:w="8494" w:type="dxa"/>
          </w:tcPr>
          <w:p w14:paraId="7794CFB5" w14:textId="0EED8B3E" w:rsidR="00BB6AF2" w:rsidRPr="00BB6AF2" w:rsidRDefault="00BB6AF2" w:rsidP="00F656C9">
            <w:pPr>
              <w:spacing w:beforeLines="50" w:before="180" w:afterLines="50" w:after="180"/>
              <w:rPr>
                <w:b/>
                <w:bCs/>
              </w:rPr>
            </w:pPr>
            <w:r w:rsidRPr="00BB6AF2">
              <w:rPr>
                <w:rFonts w:hint="eastAsia"/>
                <w:b/>
                <w:bCs/>
              </w:rPr>
              <w:t>回答欄　会社全体で導入している場合</w:t>
            </w:r>
            <w:r>
              <w:rPr>
                <w:rFonts w:hint="eastAsia"/>
                <w:b/>
                <w:bCs/>
              </w:rPr>
              <w:t>は</w:t>
            </w:r>
            <w:r w:rsidRPr="00BB6AF2">
              <w:rPr>
                <w:rFonts w:hint="eastAsia"/>
                <w:b/>
                <w:bCs/>
              </w:rPr>
              <w:t>３、一部の部門・部署が導入している場合</w:t>
            </w:r>
            <w:r>
              <w:rPr>
                <w:rFonts w:hint="eastAsia"/>
                <w:b/>
                <w:bCs/>
              </w:rPr>
              <w:t>は</w:t>
            </w:r>
            <w:r w:rsidRPr="00BB6AF2">
              <w:rPr>
                <w:rFonts w:hint="eastAsia"/>
                <w:b/>
                <w:bCs/>
              </w:rPr>
              <w:t>２、</w:t>
            </w:r>
          </w:p>
          <w:p w14:paraId="7A2BDEB8" w14:textId="3514DC0B" w:rsidR="00BB6AF2" w:rsidRPr="00BB6AF2" w:rsidRDefault="00BB6AF2" w:rsidP="00BB6AF2">
            <w:pPr>
              <w:spacing w:beforeLines="50" w:before="180" w:afterLines="50" w:after="180"/>
              <w:ind w:firstLineChars="400" w:firstLine="840"/>
            </w:pPr>
            <w:r w:rsidRPr="00BB6AF2">
              <w:rPr>
                <w:rFonts w:hint="eastAsia"/>
                <w:b/>
                <w:bCs/>
              </w:rPr>
              <w:t>導入していない場合</w:t>
            </w:r>
            <w:r>
              <w:rPr>
                <w:rFonts w:hint="eastAsia"/>
                <w:b/>
                <w:bCs/>
              </w:rPr>
              <w:t>は</w:t>
            </w:r>
            <w:r w:rsidRPr="00BB6AF2">
              <w:rPr>
                <w:rFonts w:hint="eastAsia"/>
                <w:b/>
                <w:bCs/>
              </w:rPr>
              <w:t>１、わからない場合</w:t>
            </w:r>
            <w:r>
              <w:rPr>
                <w:rFonts w:hint="eastAsia"/>
                <w:b/>
                <w:bCs/>
              </w:rPr>
              <w:t>は</w:t>
            </w:r>
            <w:r w:rsidRPr="00BB6AF2">
              <w:rPr>
                <w:rFonts w:hint="eastAsia"/>
                <w:b/>
                <w:bCs/>
              </w:rPr>
              <w:t>０</w:t>
            </w:r>
            <w:r>
              <w:rPr>
                <w:rFonts w:hint="eastAsia"/>
                <w:b/>
                <w:bCs/>
              </w:rPr>
              <w:t>で回答ください。</w:t>
            </w:r>
          </w:p>
        </w:tc>
      </w:tr>
    </w:tbl>
    <w:p w14:paraId="1F6A8E70" w14:textId="4F4D2550" w:rsidR="004E416B" w:rsidRDefault="004E416B" w:rsidP="004E416B">
      <w:pPr>
        <w:pStyle w:val="a9"/>
        <w:numPr>
          <w:ilvl w:val="0"/>
          <w:numId w:val="5"/>
        </w:numPr>
        <w:ind w:leftChars="100"/>
      </w:pPr>
      <w:r>
        <w:rPr>
          <w:rFonts w:hint="eastAsia"/>
        </w:rPr>
        <w:t>標準原価計算</w:t>
      </w:r>
      <w:r w:rsidR="00F656C9">
        <w:rPr>
          <w:rFonts w:hint="eastAsia"/>
        </w:rPr>
        <w:t>*</w:t>
      </w:r>
    </w:p>
    <w:p w14:paraId="3DFB657C" w14:textId="3EC838A5" w:rsidR="004E416B" w:rsidRDefault="004E416B" w:rsidP="00C10CF6">
      <w:pPr>
        <w:pStyle w:val="a9"/>
        <w:numPr>
          <w:ilvl w:val="0"/>
          <w:numId w:val="5"/>
        </w:numPr>
        <w:ind w:leftChars="100"/>
      </w:pPr>
      <w:r>
        <w:rPr>
          <w:rFonts w:hint="eastAsia"/>
        </w:rPr>
        <w:t>直接原価計算</w:t>
      </w:r>
      <w:r w:rsidR="00B00667">
        <w:rPr>
          <w:rFonts w:hint="eastAsia"/>
        </w:rPr>
        <w:t>（損益分岐点分析を含む）</w:t>
      </w:r>
      <w:r w:rsidR="00F656C9">
        <w:rPr>
          <w:rFonts w:hint="eastAsia"/>
        </w:rPr>
        <w:t>*</w:t>
      </w:r>
    </w:p>
    <w:p w14:paraId="37439F71" w14:textId="2231D827" w:rsidR="004E416B" w:rsidRDefault="004E416B" w:rsidP="00C10CF6">
      <w:pPr>
        <w:pStyle w:val="a9"/>
        <w:numPr>
          <w:ilvl w:val="0"/>
          <w:numId w:val="5"/>
        </w:numPr>
        <w:ind w:leftChars="100"/>
      </w:pPr>
      <w:r>
        <w:rPr>
          <w:rFonts w:hint="eastAsia"/>
        </w:rPr>
        <w:t>ABC</w:t>
      </w:r>
      <w:r w:rsidR="00B31882">
        <w:rPr>
          <w:rFonts w:hint="eastAsia"/>
        </w:rPr>
        <w:t xml:space="preserve"> (活動基準原価計算)</w:t>
      </w:r>
      <w:r>
        <w:rPr>
          <w:rFonts w:hint="eastAsia"/>
        </w:rPr>
        <w:t>・TDABC</w:t>
      </w:r>
      <w:r w:rsidR="00B31882">
        <w:rPr>
          <w:rFonts w:hint="eastAsia"/>
        </w:rPr>
        <w:t xml:space="preserve"> (</w:t>
      </w:r>
      <w:r w:rsidR="00B31882" w:rsidRPr="00B31882">
        <w:t>時間主導型活動基準原価計算</w:t>
      </w:r>
      <w:r w:rsidR="00B31882">
        <w:rPr>
          <w:rFonts w:hint="eastAsia"/>
        </w:rPr>
        <w:t>)</w:t>
      </w:r>
      <w:r w:rsidR="00F656C9">
        <w:rPr>
          <w:rFonts w:hint="eastAsia"/>
        </w:rPr>
        <w:t>*</w:t>
      </w:r>
    </w:p>
    <w:p w14:paraId="79775491" w14:textId="6D3E0B36" w:rsidR="004E416B" w:rsidRDefault="004E416B" w:rsidP="004E416B">
      <w:pPr>
        <w:pStyle w:val="a9"/>
        <w:numPr>
          <w:ilvl w:val="0"/>
          <w:numId w:val="5"/>
        </w:numPr>
        <w:ind w:leftChars="100"/>
      </w:pPr>
      <w:r>
        <w:rPr>
          <w:rFonts w:hint="eastAsia"/>
        </w:rPr>
        <w:t>BSC</w:t>
      </w:r>
      <w:r w:rsidR="00B31882">
        <w:rPr>
          <w:rFonts w:hint="eastAsia"/>
        </w:rPr>
        <w:t>（バランスト・スコアカード）</w:t>
      </w:r>
      <w:r w:rsidR="00F656C9">
        <w:rPr>
          <w:rFonts w:hint="eastAsia"/>
        </w:rPr>
        <w:t>*</w:t>
      </w:r>
    </w:p>
    <w:p w14:paraId="48602FA5" w14:textId="0040F58E" w:rsidR="004E416B" w:rsidRDefault="004E416B" w:rsidP="004E416B">
      <w:pPr>
        <w:pStyle w:val="a9"/>
        <w:numPr>
          <w:ilvl w:val="0"/>
          <w:numId w:val="5"/>
        </w:numPr>
        <w:ind w:leftChars="100"/>
      </w:pPr>
      <w:r>
        <w:rPr>
          <w:rFonts w:hint="eastAsia"/>
        </w:rPr>
        <w:t>アメーバ経営・ミニプロフィットセンター</w:t>
      </w:r>
      <w:r w:rsidR="00F656C9">
        <w:rPr>
          <w:rFonts w:hint="eastAsia"/>
        </w:rPr>
        <w:t>*</w:t>
      </w:r>
    </w:p>
    <w:p w14:paraId="105B0DD0" w14:textId="6CD45BF1" w:rsidR="004E416B" w:rsidRDefault="004E416B" w:rsidP="00C10CF6">
      <w:pPr>
        <w:pStyle w:val="a9"/>
        <w:numPr>
          <w:ilvl w:val="0"/>
          <w:numId w:val="5"/>
        </w:numPr>
        <w:ind w:leftChars="100"/>
      </w:pPr>
      <w:r>
        <w:rPr>
          <w:rFonts w:hint="eastAsia"/>
        </w:rPr>
        <w:t>MAS監査</w:t>
      </w:r>
      <w:r w:rsidR="000578CA">
        <w:rPr>
          <w:rFonts w:hint="eastAsia"/>
        </w:rPr>
        <w:t>（予算管理・経営計画管理）</w:t>
      </w:r>
      <w:r w:rsidR="00F656C9">
        <w:rPr>
          <w:rFonts w:hint="eastAsia"/>
        </w:rPr>
        <w:t>*</w:t>
      </w:r>
    </w:p>
    <w:p w14:paraId="4D1B8C3C" w14:textId="31546BA6" w:rsidR="00F656C9" w:rsidRPr="004D5B65" w:rsidRDefault="00F656C9" w:rsidP="00F656C9">
      <w:pPr>
        <w:spacing w:beforeLines="50" w:before="180" w:afterLines="50" w:after="180"/>
        <w:ind w:firstLineChars="337" w:firstLine="708"/>
        <w:rPr>
          <w:u w:val="single"/>
        </w:rPr>
      </w:pPr>
      <w:r w:rsidRPr="004D5B65">
        <w:rPr>
          <w:rFonts w:hint="eastAsia"/>
          <w:u w:val="single"/>
        </w:rPr>
        <w:t>* 各管理会計システムの説明については別紙を参照ください。</w:t>
      </w:r>
    </w:p>
    <w:p w14:paraId="4F003BF7" w14:textId="77777777" w:rsidR="00BB6AF2" w:rsidRDefault="00BB6AF2" w:rsidP="00F656C9">
      <w:pPr>
        <w:spacing w:beforeLines="50" w:before="180" w:afterLines="50" w:after="180"/>
        <w:ind w:firstLineChars="337" w:firstLine="708"/>
      </w:pPr>
    </w:p>
    <w:p w14:paraId="3945BA9D" w14:textId="636F96FF" w:rsidR="0040243B" w:rsidRDefault="0051359E" w:rsidP="00BB6AF2">
      <w:pPr>
        <w:spacing w:beforeLines="50" w:before="180" w:afterLines="50" w:after="180"/>
        <w:ind w:left="210" w:hangingChars="100" w:hanging="210"/>
      </w:pPr>
      <w:r w:rsidRPr="00537EB1">
        <w:t>Q1-2</w:t>
      </w:r>
      <w:r w:rsidR="00EE7982">
        <w:t>A</w:t>
      </w:r>
      <w:r w:rsidRPr="00537EB1">
        <w:t xml:space="preserve">. </w:t>
      </w:r>
      <w:r w:rsidRPr="00537EB1">
        <w:rPr>
          <w:rFonts w:hint="eastAsia"/>
        </w:rPr>
        <w:t>当該企業の</w:t>
      </w:r>
      <w:r w:rsidRPr="00BB6AF2">
        <w:rPr>
          <w:rFonts w:hint="eastAsia"/>
          <w:b/>
          <w:bCs/>
          <w:u w:val="single"/>
        </w:rPr>
        <w:t>短期（年次）の</w:t>
      </w:r>
      <w:r w:rsidR="00EF687C" w:rsidRPr="00BB6AF2">
        <w:rPr>
          <w:rFonts w:hint="eastAsia"/>
          <w:b/>
          <w:bCs/>
          <w:u w:val="single"/>
        </w:rPr>
        <w:t>経営計画</w:t>
      </w:r>
      <w:r w:rsidR="00D82D89" w:rsidRPr="00BB6AF2">
        <w:rPr>
          <w:rFonts w:hint="eastAsia"/>
          <w:b/>
          <w:bCs/>
          <w:u w:val="single"/>
        </w:rPr>
        <w:t>のレベル</w:t>
      </w:r>
      <w:r w:rsidR="00D82D89">
        <w:rPr>
          <w:rFonts w:hint="eastAsia"/>
        </w:rPr>
        <w:t>について</w:t>
      </w:r>
      <w:r w:rsidR="00EF687C" w:rsidRPr="00537EB1">
        <w:rPr>
          <w:rFonts w:hint="eastAsia"/>
        </w:rPr>
        <w:t>以下の</w:t>
      </w:r>
      <w:r w:rsidR="00D82D89">
        <w:rPr>
          <w:rFonts w:hint="eastAsia"/>
        </w:rPr>
        <w:t>それぞれの</w:t>
      </w:r>
      <w:r w:rsidR="00EF687C" w:rsidRPr="00537EB1">
        <w:rPr>
          <w:rFonts w:hint="eastAsia"/>
        </w:rPr>
        <w:t>観点から評価してください。</w:t>
      </w:r>
    </w:p>
    <w:tbl>
      <w:tblPr>
        <w:tblStyle w:val="af1"/>
        <w:tblW w:w="0" w:type="auto"/>
        <w:tblLook w:val="04A0" w:firstRow="1" w:lastRow="0" w:firstColumn="1" w:lastColumn="0" w:noHBand="0" w:noVBand="1"/>
      </w:tblPr>
      <w:tblGrid>
        <w:gridCol w:w="8494"/>
      </w:tblGrid>
      <w:tr w:rsidR="00BB6AF2" w14:paraId="37414FFA" w14:textId="77777777" w:rsidTr="00BB6AF2">
        <w:tc>
          <w:tcPr>
            <w:tcW w:w="8494" w:type="dxa"/>
          </w:tcPr>
          <w:p w14:paraId="14C72774" w14:textId="6D084944" w:rsidR="00BB6AF2" w:rsidRPr="00BB6AF2" w:rsidRDefault="00BB6AF2" w:rsidP="00BB6AF2">
            <w:pPr>
              <w:spacing w:afterLines="50" w:after="180"/>
              <w:rPr>
                <w:b/>
                <w:bCs/>
              </w:rPr>
            </w:pPr>
            <w:r w:rsidRPr="00BB6AF2">
              <w:rPr>
                <w:rFonts w:hint="eastAsia"/>
                <w:b/>
                <w:bCs/>
              </w:rPr>
              <w:t>回答欄　5:</w:t>
            </w:r>
            <w:r w:rsidR="00AA5CCD">
              <w:rPr>
                <w:rFonts w:hint="eastAsia"/>
                <w:b/>
                <w:bCs/>
              </w:rPr>
              <w:t xml:space="preserve"> </w:t>
            </w:r>
            <w:r w:rsidRPr="00BB6AF2">
              <w:rPr>
                <w:rFonts w:hint="eastAsia"/>
                <w:b/>
                <w:bCs/>
              </w:rPr>
              <w:t>分類できている 1: 分類していない 0: わからない</w:t>
            </w:r>
          </w:p>
        </w:tc>
      </w:tr>
    </w:tbl>
    <w:p w14:paraId="0624C161" w14:textId="1D7FDA34" w:rsidR="0097175F" w:rsidRPr="00BB6AF2" w:rsidRDefault="00383922" w:rsidP="0097175F">
      <w:pPr>
        <w:pStyle w:val="a9"/>
        <w:numPr>
          <w:ilvl w:val="0"/>
          <w:numId w:val="6"/>
        </w:numPr>
        <w:ind w:leftChars="100" w:left="630"/>
      </w:pPr>
      <w:r w:rsidRPr="00BB6AF2">
        <w:rPr>
          <w:rFonts w:hint="eastAsia"/>
        </w:rPr>
        <w:t>計数</w:t>
      </w:r>
      <w:r w:rsidR="00935911" w:rsidRPr="00BB6AF2">
        <w:rPr>
          <w:rFonts w:hint="eastAsia"/>
        </w:rPr>
        <w:t>目標</w:t>
      </w:r>
      <w:r w:rsidR="0076692A" w:rsidRPr="00BB6AF2">
        <w:rPr>
          <w:rFonts w:hint="eastAsia"/>
        </w:rPr>
        <w:t>の</w:t>
      </w:r>
      <w:r w:rsidRPr="00BB6AF2">
        <w:rPr>
          <w:rFonts w:hint="eastAsia"/>
        </w:rPr>
        <w:t>高さ</w:t>
      </w:r>
    </w:p>
    <w:p w14:paraId="719C0877" w14:textId="59AB6AEF" w:rsidR="00EF687C" w:rsidRPr="00537EB1" w:rsidRDefault="00383922" w:rsidP="00EF687C">
      <w:pPr>
        <w:pStyle w:val="a9"/>
        <w:numPr>
          <w:ilvl w:val="0"/>
          <w:numId w:val="6"/>
        </w:numPr>
        <w:ind w:leftChars="100" w:left="630"/>
      </w:pPr>
      <w:r w:rsidRPr="00BB6AF2">
        <w:rPr>
          <w:rFonts w:hint="eastAsia"/>
        </w:rPr>
        <w:t>計数</w:t>
      </w:r>
      <w:r w:rsidR="0097175F" w:rsidRPr="00BB6AF2">
        <w:rPr>
          <w:rFonts w:hint="eastAsia"/>
        </w:rPr>
        <w:t>目標の実現可能</w:t>
      </w:r>
      <w:r w:rsidR="0097175F">
        <w:rPr>
          <w:rFonts w:hint="eastAsia"/>
        </w:rPr>
        <w:t>性</w:t>
      </w:r>
    </w:p>
    <w:p w14:paraId="2EACBC7A" w14:textId="5532A4C2" w:rsidR="00EF687C" w:rsidRPr="00537EB1" w:rsidRDefault="0097175F" w:rsidP="00EF687C">
      <w:pPr>
        <w:pStyle w:val="a9"/>
        <w:numPr>
          <w:ilvl w:val="0"/>
          <w:numId w:val="6"/>
        </w:numPr>
        <w:ind w:leftChars="100" w:left="630"/>
      </w:pPr>
      <w:r>
        <w:rPr>
          <w:rFonts w:hint="eastAsia"/>
        </w:rPr>
        <w:t>計画の</w:t>
      </w:r>
      <w:r w:rsidR="00EF687C" w:rsidRPr="00537EB1">
        <w:rPr>
          <w:rFonts w:hint="eastAsia"/>
        </w:rPr>
        <w:t>首尾一貫性</w:t>
      </w:r>
    </w:p>
    <w:p w14:paraId="56A99C61" w14:textId="58B65821" w:rsidR="00935911" w:rsidRPr="00537EB1" w:rsidRDefault="0097175F" w:rsidP="00935911">
      <w:pPr>
        <w:pStyle w:val="a9"/>
        <w:numPr>
          <w:ilvl w:val="0"/>
          <w:numId w:val="6"/>
        </w:numPr>
        <w:ind w:leftChars="100" w:left="630"/>
      </w:pPr>
      <w:r>
        <w:rPr>
          <w:rFonts w:hint="eastAsia"/>
        </w:rPr>
        <w:t>計画の</w:t>
      </w:r>
      <w:r w:rsidR="00EF687C" w:rsidRPr="00537EB1">
        <w:rPr>
          <w:rFonts w:hint="eastAsia"/>
        </w:rPr>
        <w:t>具体性</w:t>
      </w:r>
    </w:p>
    <w:p w14:paraId="7C3B6E9E" w14:textId="77777777" w:rsidR="00C10CF6" w:rsidRDefault="00C10CF6" w:rsidP="00C10CF6">
      <w:pPr>
        <w:widowControl/>
        <w:jc w:val="left"/>
      </w:pPr>
    </w:p>
    <w:p w14:paraId="59C10FEF" w14:textId="1D6C777F" w:rsidR="00640EF5" w:rsidRDefault="000711D2" w:rsidP="00B034A4">
      <w:pPr>
        <w:widowControl/>
        <w:ind w:left="210" w:hangingChars="100" w:hanging="210"/>
        <w:jc w:val="left"/>
      </w:pPr>
      <w:r w:rsidRPr="00537EB1">
        <w:t>Q1-</w:t>
      </w:r>
      <w:r w:rsidR="00B31882">
        <w:rPr>
          <w:rFonts w:hint="eastAsia"/>
        </w:rPr>
        <w:t>3.</w:t>
      </w:r>
      <w:r w:rsidRPr="00537EB1">
        <w:rPr>
          <w:rFonts w:hint="eastAsia"/>
        </w:rPr>
        <w:t xml:space="preserve"> </w:t>
      </w:r>
      <w:r w:rsidR="00640EF5" w:rsidRPr="00537EB1">
        <w:rPr>
          <w:rFonts w:hint="eastAsia"/>
        </w:rPr>
        <w:t>当該企業ではどの程度、</w:t>
      </w:r>
      <w:r w:rsidR="00640EF5" w:rsidRPr="009D144C">
        <w:rPr>
          <w:rFonts w:hint="eastAsia"/>
          <w:b/>
          <w:bCs/>
          <w:u w:val="single"/>
        </w:rPr>
        <w:t>以下の差異分析</w:t>
      </w:r>
      <w:r w:rsidR="00B00667" w:rsidRPr="009D144C">
        <w:rPr>
          <w:rFonts w:hint="eastAsia"/>
          <w:b/>
          <w:bCs/>
          <w:u w:val="single"/>
        </w:rPr>
        <w:t>を行っていますか</w:t>
      </w:r>
      <w:r w:rsidR="00640EF5" w:rsidRPr="009D144C">
        <w:rPr>
          <w:rFonts w:hint="eastAsia"/>
          <w:b/>
          <w:bCs/>
          <w:u w:val="single"/>
        </w:rPr>
        <w:t>？</w:t>
      </w:r>
      <w:r w:rsidR="00640EF5" w:rsidRPr="00537EB1">
        <w:rPr>
          <w:rFonts w:hint="eastAsia"/>
        </w:rPr>
        <w:t>次の記述を参考に記入してください。</w:t>
      </w:r>
    </w:p>
    <w:tbl>
      <w:tblPr>
        <w:tblStyle w:val="af1"/>
        <w:tblW w:w="0" w:type="auto"/>
        <w:tblLook w:val="04A0" w:firstRow="1" w:lastRow="0" w:firstColumn="1" w:lastColumn="0" w:noHBand="0" w:noVBand="1"/>
      </w:tblPr>
      <w:tblGrid>
        <w:gridCol w:w="8494"/>
      </w:tblGrid>
      <w:tr w:rsidR="00B56334" w14:paraId="75440BE0" w14:textId="77777777" w:rsidTr="00B56334">
        <w:tc>
          <w:tcPr>
            <w:tcW w:w="8494" w:type="dxa"/>
          </w:tcPr>
          <w:p w14:paraId="73BB58A1" w14:textId="70DE627A" w:rsidR="00B56334" w:rsidRPr="00B56334" w:rsidRDefault="00B56334" w:rsidP="00B56334">
            <w:pPr>
              <w:spacing w:afterLines="50" w:after="180"/>
              <w:jc w:val="left"/>
              <w:rPr>
                <w:b/>
                <w:bCs/>
              </w:rPr>
            </w:pPr>
            <w:r w:rsidRPr="00BB6AF2">
              <w:rPr>
                <w:rFonts w:hint="eastAsia"/>
                <w:b/>
                <w:bCs/>
              </w:rPr>
              <w:t xml:space="preserve">回答欄　5: </w:t>
            </w:r>
            <w:r>
              <w:rPr>
                <w:rFonts w:hint="eastAsia"/>
                <w:b/>
                <w:bCs/>
              </w:rPr>
              <w:t>行っている</w:t>
            </w:r>
            <w:r w:rsidRPr="00BB6AF2">
              <w:rPr>
                <w:rFonts w:hint="eastAsia"/>
                <w:b/>
                <w:bCs/>
              </w:rPr>
              <w:t xml:space="preserve"> 1: </w:t>
            </w:r>
            <w:r>
              <w:rPr>
                <w:rFonts w:hint="eastAsia"/>
                <w:b/>
                <w:bCs/>
              </w:rPr>
              <w:t>行っていない</w:t>
            </w:r>
            <w:r w:rsidRPr="00BB6AF2">
              <w:rPr>
                <w:rFonts w:hint="eastAsia"/>
                <w:b/>
                <w:bCs/>
              </w:rPr>
              <w:t xml:space="preserve"> 0: わからない</w:t>
            </w:r>
          </w:p>
        </w:tc>
      </w:tr>
    </w:tbl>
    <w:p w14:paraId="404CC65B" w14:textId="7F45191A" w:rsidR="00640EF5" w:rsidRPr="00537EB1" w:rsidRDefault="00F95341" w:rsidP="00640EF5">
      <w:pPr>
        <w:pStyle w:val="a9"/>
        <w:numPr>
          <w:ilvl w:val="0"/>
          <w:numId w:val="5"/>
        </w:numPr>
        <w:spacing w:beforeLines="50" w:before="180"/>
        <w:ind w:leftChars="100"/>
      </w:pPr>
      <w:r>
        <w:rPr>
          <w:rFonts w:hint="eastAsia"/>
        </w:rPr>
        <w:t>コスト面の</w:t>
      </w:r>
      <w:r w:rsidR="005C7CF2" w:rsidRPr="00537EB1">
        <w:rPr>
          <w:rFonts w:hint="eastAsia"/>
        </w:rPr>
        <w:t>価格差異</w:t>
      </w:r>
    </w:p>
    <w:p w14:paraId="5C626F64" w14:textId="0761A20F" w:rsidR="00640EF5" w:rsidRPr="00537EB1" w:rsidRDefault="00F95341" w:rsidP="00640EF5">
      <w:pPr>
        <w:pStyle w:val="a9"/>
        <w:numPr>
          <w:ilvl w:val="0"/>
          <w:numId w:val="5"/>
        </w:numPr>
        <w:ind w:leftChars="0"/>
      </w:pPr>
      <w:r>
        <w:rPr>
          <w:rFonts w:hint="eastAsia"/>
        </w:rPr>
        <w:t>コスト面の</w:t>
      </w:r>
      <w:r w:rsidR="005C7CF2" w:rsidRPr="00537EB1">
        <w:rPr>
          <w:rFonts w:hint="eastAsia"/>
        </w:rPr>
        <w:t>数量差異</w:t>
      </w:r>
    </w:p>
    <w:p w14:paraId="47584378" w14:textId="4792D072" w:rsidR="00640EF5" w:rsidRDefault="00F95341" w:rsidP="00640EF5">
      <w:pPr>
        <w:pStyle w:val="a9"/>
        <w:numPr>
          <w:ilvl w:val="0"/>
          <w:numId w:val="5"/>
        </w:numPr>
        <w:ind w:leftChars="0"/>
      </w:pPr>
      <w:r>
        <w:rPr>
          <w:rFonts w:hint="eastAsia"/>
        </w:rPr>
        <w:t>コスト面の</w:t>
      </w:r>
      <w:r w:rsidR="005C7CF2" w:rsidRPr="00537EB1">
        <w:rPr>
          <w:rFonts w:hint="eastAsia"/>
        </w:rPr>
        <w:t>能率差異</w:t>
      </w:r>
    </w:p>
    <w:p w14:paraId="54EB1BEA" w14:textId="396614FC" w:rsidR="000B3DB4" w:rsidRDefault="006D6A9A" w:rsidP="00640EF5">
      <w:pPr>
        <w:pStyle w:val="a9"/>
        <w:numPr>
          <w:ilvl w:val="0"/>
          <w:numId w:val="5"/>
        </w:numPr>
        <w:ind w:leftChars="0"/>
      </w:pPr>
      <w:r>
        <w:rPr>
          <w:rFonts w:hint="eastAsia"/>
        </w:rPr>
        <w:t>客</w:t>
      </w:r>
      <w:r w:rsidR="000B3DB4">
        <w:rPr>
          <w:rFonts w:hint="eastAsia"/>
        </w:rPr>
        <w:t>単価・販売</w:t>
      </w:r>
      <w:r w:rsidR="00F95341">
        <w:rPr>
          <w:rFonts w:hint="eastAsia"/>
        </w:rPr>
        <w:t>価格</w:t>
      </w:r>
      <w:r w:rsidR="000B3DB4">
        <w:rPr>
          <w:rFonts w:hint="eastAsia"/>
        </w:rPr>
        <w:t>の差異</w:t>
      </w:r>
    </w:p>
    <w:p w14:paraId="2105FED9" w14:textId="2E22DCD2" w:rsidR="000B3DB4" w:rsidRDefault="00F95341" w:rsidP="000B3DB4">
      <w:pPr>
        <w:pStyle w:val="a9"/>
        <w:numPr>
          <w:ilvl w:val="0"/>
          <w:numId w:val="5"/>
        </w:numPr>
        <w:ind w:leftChars="0"/>
      </w:pPr>
      <w:r>
        <w:rPr>
          <w:rFonts w:hint="eastAsia"/>
        </w:rPr>
        <w:t>顧客数・</w:t>
      </w:r>
      <w:r w:rsidR="000B3DB4">
        <w:rPr>
          <w:rFonts w:hint="eastAsia"/>
        </w:rPr>
        <w:t>販売数の差異</w:t>
      </w:r>
    </w:p>
    <w:p w14:paraId="75D7390B" w14:textId="77777777" w:rsidR="00B56334" w:rsidRPr="00537EB1" w:rsidRDefault="00B56334" w:rsidP="00B56334"/>
    <w:p w14:paraId="6A0B14C8" w14:textId="3AED1609" w:rsidR="00F87382" w:rsidRDefault="00537EB1" w:rsidP="00537EB1">
      <w:pPr>
        <w:spacing w:beforeLines="50" w:before="180" w:afterLines="50" w:after="180"/>
      </w:pPr>
      <w:r w:rsidRPr="00537EB1">
        <w:t>Q1-</w:t>
      </w:r>
      <w:r w:rsidR="00B31882">
        <w:rPr>
          <w:rFonts w:hint="eastAsia"/>
        </w:rPr>
        <w:t>4</w:t>
      </w:r>
      <w:r w:rsidRPr="00537EB1">
        <w:t xml:space="preserve">. </w:t>
      </w:r>
      <w:r w:rsidRPr="00537EB1">
        <w:rPr>
          <w:rFonts w:hint="eastAsia"/>
        </w:rPr>
        <w:t>当該企業の</w:t>
      </w:r>
      <w:r w:rsidRPr="009D144C">
        <w:rPr>
          <w:rFonts w:hint="eastAsia"/>
          <w:b/>
          <w:bCs/>
          <w:u w:val="single"/>
        </w:rPr>
        <w:t>修正能力</w:t>
      </w:r>
      <w:r w:rsidR="00D82D89" w:rsidRPr="009D144C">
        <w:rPr>
          <w:rFonts w:hint="eastAsia"/>
          <w:b/>
          <w:bCs/>
          <w:u w:val="single"/>
        </w:rPr>
        <w:t>のレベル</w:t>
      </w:r>
      <w:r w:rsidR="00D82D89">
        <w:rPr>
          <w:rFonts w:hint="eastAsia"/>
        </w:rPr>
        <w:t>について，</w:t>
      </w:r>
      <w:r w:rsidRPr="00537EB1">
        <w:rPr>
          <w:rFonts w:hint="eastAsia"/>
        </w:rPr>
        <w:t>以下の観点から評価してください</w:t>
      </w:r>
      <w:r w:rsidR="00AA5CCD">
        <w:rPr>
          <w:rFonts w:hint="eastAsia"/>
        </w:rPr>
        <w:t>。</w:t>
      </w:r>
    </w:p>
    <w:tbl>
      <w:tblPr>
        <w:tblStyle w:val="af1"/>
        <w:tblW w:w="0" w:type="auto"/>
        <w:tblLook w:val="04A0" w:firstRow="1" w:lastRow="0" w:firstColumn="1" w:lastColumn="0" w:noHBand="0" w:noVBand="1"/>
      </w:tblPr>
      <w:tblGrid>
        <w:gridCol w:w="8494"/>
      </w:tblGrid>
      <w:tr w:rsidR="00AA5CCD" w14:paraId="159A1E6A" w14:textId="77777777" w:rsidTr="00AA5CCD">
        <w:tc>
          <w:tcPr>
            <w:tcW w:w="8494" w:type="dxa"/>
          </w:tcPr>
          <w:p w14:paraId="5D3A0336" w14:textId="5974256B" w:rsidR="00AA5CCD" w:rsidRDefault="00AA5CCD" w:rsidP="00537EB1">
            <w:pPr>
              <w:spacing w:beforeLines="50" w:before="180" w:afterLines="50" w:after="180"/>
            </w:pPr>
            <w:r w:rsidRPr="00BB6AF2">
              <w:rPr>
                <w:rFonts w:hint="eastAsia"/>
                <w:b/>
                <w:bCs/>
              </w:rPr>
              <w:t xml:space="preserve">回答欄　5: </w:t>
            </w:r>
            <w:r>
              <w:rPr>
                <w:rFonts w:hint="eastAsia"/>
                <w:b/>
                <w:bCs/>
              </w:rPr>
              <w:t>行っている</w:t>
            </w:r>
            <w:r w:rsidRPr="00BB6AF2">
              <w:rPr>
                <w:rFonts w:hint="eastAsia"/>
                <w:b/>
                <w:bCs/>
              </w:rPr>
              <w:t xml:space="preserve"> 1: </w:t>
            </w:r>
            <w:r>
              <w:rPr>
                <w:rFonts w:hint="eastAsia"/>
                <w:b/>
                <w:bCs/>
              </w:rPr>
              <w:t>行っていない</w:t>
            </w:r>
            <w:r w:rsidRPr="00BB6AF2">
              <w:rPr>
                <w:rFonts w:hint="eastAsia"/>
                <w:b/>
                <w:bCs/>
              </w:rPr>
              <w:t xml:space="preserve"> 0: わからない</w:t>
            </w:r>
          </w:p>
        </w:tc>
      </w:tr>
    </w:tbl>
    <w:p w14:paraId="45FE5861" w14:textId="495B16EA" w:rsidR="00537EB1" w:rsidRPr="00537EB1" w:rsidRDefault="00920CAA" w:rsidP="00537EB1">
      <w:pPr>
        <w:pStyle w:val="a9"/>
        <w:numPr>
          <w:ilvl w:val="0"/>
          <w:numId w:val="5"/>
        </w:numPr>
        <w:spacing w:beforeLines="50" w:before="180"/>
        <w:ind w:leftChars="100"/>
      </w:pPr>
      <w:r w:rsidRPr="00920CAA">
        <w:t>差異分析の結果をうけ、期中の</w:t>
      </w:r>
      <w:r w:rsidR="00947E80">
        <w:rPr>
          <w:rFonts w:hint="eastAsia"/>
        </w:rPr>
        <w:t>行動を</w:t>
      </w:r>
      <w:r w:rsidRPr="00920CAA">
        <w:t>修正できる。</w:t>
      </w:r>
    </w:p>
    <w:p w14:paraId="49914C04" w14:textId="70417EE6" w:rsidR="00537EB1" w:rsidRDefault="00920CAA" w:rsidP="00537EB1">
      <w:pPr>
        <w:pStyle w:val="a9"/>
        <w:numPr>
          <w:ilvl w:val="0"/>
          <w:numId w:val="5"/>
        </w:numPr>
        <w:ind w:leftChars="0"/>
      </w:pPr>
      <w:r w:rsidRPr="00920CAA">
        <w:t>差異分析の結果をうけ、次期の計画</w:t>
      </w:r>
      <w:r w:rsidR="00947E80">
        <w:rPr>
          <w:rFonts w:hint="eastAsia"/>
        </w:rPr>
        <w:t>を</w:t>
      </w:r>
      <w:r w:rsidRPr="00920CAA">
        <w:t>修正できる</w:t>
      </w:r>
      <w:r w:rsidR="00582CDC">
        <w:rPr>
          <w:rFonts w:hint="eastAsia"/>
        </w:rPr>
        <w:t>。</w:t>
      </w:r>
    </w:p>
    <w:p w14:paraId="41A4EDF9" w14:textId="3B1B3602" w:rsidR="00947E80" w:rsidRDefault="00947E80" w:rsidP="00947E80">
      <w:pPr>
        <w:pStyle w:val="a9"/>
        <w:numPr>
          <w:ilvl w:val="0"/>
          <w:numId w:val="5"/>
        </w:numPr>
        <w:ind w:leftChars="0"/>
      </w:pPr>
      <w:r w:rsidRPr="00920CAA">
        <w:t>差異分析の結果をうけ、次期の</w:t>
      </w:r>
      <w:r>
        <w:rPr>
          <w:rFonts w:hint="eastAsia"/>
        </w:rPr>
        <w:t>目標を</w:t>
      </w:r>
      <w:r w:rsidR="00A60C01">
        <w:rPr>
          <w:rFonts w:hint="eastAsia"/>
        </w:rPr>
        <w:t>再考</w:t>
      </w:r>
      <w:r w:rsidRPr="00920CAA">
        <w:t>できる</w:t>
      </w:r>
      <w:r>
        <w:rPr>
          <w:rFonts w:hint="eastAsia"/>
        </w:rPr>
        <w:t>。</w:t>
      </w:r>
    </w:p>
    <w:p w14:paraId="12BCF671" w14:textId="764707B7" w:rsidR="009D144C" w:rsidRDefault="00582CDC" w:rsidP="00750632">
      <w:pPr>
        <w:spacing w:beforeLines="50" w:before="180" w:afterLines="50" w:after="180"/>
      </w:pPr>
      <w:r w:rsidRPr="00537EB1">
        <w:lastRenderedPageBreak/>
        <w:t>Q</w:t>
      </w:r>
      <w:r w:rsidR="00750632">
        <w:t>1-</w:t>
      </w:r>
      <w:r w:rsidR="00B31882">
        <w:rPr>
          <w:rFonts w:hint="eastAsia"/>
        </w:rPr>
        <w:t>5</w:t>
      </w:r>
      <w:r w:rsidRPr="00537EB1">
        <w:t xml:space="preserve">. </w:t>
      </w:r>
      <w:r w:rsidR="00D82D89">
        <w:rPr>
          <w:rFonts w:hint="eastAsia"/>
        </w:rPr>
        <w:t>当該企業が</w:t>
      </w:r>
      <w:r w:rsidR="00D07A0C" w:rsidRPr="009D144C">
        <w:rPr>
          <w:rFonts w:hint="eastAsia"/>
          <w:b/>
          <w:bCs/>
          <w:u w:val="single"/>
        </w:rPr>
        <w:t>管理会計を利用している理由</w:t>
      </w:r>
      <w:r w:rsidR="00D07A0C" w:rsidRPr="00537EB1">
        <w:rPr>
          <w:rFonts w:hint="eastAsia"/>
        </w:rPr>
        <w:t>に</w:t>
      </w:r>
      <w:r w:rsidR="00750632">
        <w:rPr>
          <w:rFonts w:hint="eastAsia"/>
        </w:rPr>
        <w:t>ついて</w:t>
      </w:r>
      <w:r w:rsidR="009D144C">
        <w:rPr>
          <w:rFonts w:hint="eastAsia"/>
        </w:rPr>
        <w:t>お答えください。</w:t>
      </w:r>
    </w:p>
    <w:tbl>
      <w:tblPr>
        <w:tblStyle w:val="af1"/>
        <w:tblW w:w="0" w:type="auto"/>
        <w:tblLook w:val="04A0" w:firstRow="1" w:lastRow="0" w:firstColumn="1" w:lastColumn="0" w:noHBand="0" w:noVBand="1"/>
      </w:tblPr>
      <w:tblGrid>
        <w:gridCol w:w="8494"/>
      </w:tblGrid>
      <w:tr w:rsidR="004D5B65" w14:paraId="7540F92C" w14:textId="77777777" w:rsidTr="004D5B65">
        <w:tc>
          <w:tcPr>
            <w:tcW w:w="8494" w:type="dxa"/>
          </w:tcPr>
          <w:p w14:paraId="3D6560D7" w14:textId="578901C7" w:rsidR="004D5B65" w:rsidRPr="004D5B65" w:rsidRDefault="004D5B65" w:rsidP="007A6DC3">
            <w:pPr>
              <w:spacing w:beforeLines="50" w:before="180" w:afterLines="50" w:after="180"/>
              <w:rPr>
                <w:b/>
                <w:bCs/>
              </w:rPr>
            </w:pPr>
            <w:r w:rsidRPr="004D5B65">
              <w:rPr>
                <w:rFonts w:hint="eastAsia"/>
                <w:b/>
                <w:bCs/>
              </w:rPr>
              <w:t>回答欄　当てはまる場合は</w:t>
            </w:r>
            <w:r w:rsidRPr="004D5B65">
              <w:rPr>
                <w:b/>
                <w:bCs/>
              </w:rPr>
              <w:t>1</w:t>
            </w:r>
            <w:r w:rsidRPr="004D5B65">
              <w:rPr>
                <w:rFonts w:hint="eastAsia"/>
                <w:b/>
                <w:bCs/>
              </w:rPr>
              <w:t>を、当てはまらない場合は</w:t>
            </w:r>
            <w:r w:rsidRPr="004D5B65">
              <w:rPr>
                <w:b/>
                <w:bCs/>
              </w:rPr>
              <w:t>0</w:t>
            </w:r>
            <w:r w:rsidRPr="004D5B65">
              <w:rPr>
                <w:rFonts w:hint="eastAsia"/>
                <w:b/>
                <w:bCs/>
              </w:rPr>
              <w:t>を記入してください。</w:t>
            </w:r>
          </w:p>
        </w:tc>
      </w:tr>
    </w:tbl>
    <w:p w14:paraId="33235709" w14:textId="0CD7FDB5" w:rsidR="00843375" w:rsidRPr="00537EB1" w:rsidRDefault="00843375" w:rsidP="00750632">
      <w:pPr>
        <w:pStyle w:val="a9"/>
        <w:numPr>
          <w:ilvl w:val="0"/>
          <w:numId w:val="7"/>
        </w:numPr>
        <w:ind w:leftChars="100" w:left="630"/>
      </w:pPr>
      <w:r w:rsidRPr="00537EB1">
        <w:rPr>
          <w:rFonts w:hint="eastAsia"/>
        </w:rPr>
        <w:t>自社の経営状態を確認したいから</w:t>
      </w:r>
    </w:p>
    <w:p w14:paraId="6152F3AF" w14:textId="552CB20A" w:rsidR="00843375" w:rsidRPr="00537EB1" w:rsidRDefault="00843375" w:rsidP="00750632">
      <w:pPr>
        <w:pStyle w:val="a9"/>
        <w:numPr>
          <w:ilvl w:val="0"/>
          <w:numId w:val="7"/>
        </w:numPr>
        <w:ind w:leftChars="100" w:left="630"/>
      </w:pPr>
      <w:r w:rsidRPr="00537EB1">
        <w:rPr>
          <w:rFonts w:hint="eastAsia"/>
        </w:rPr>
        <w:t>厳しい経営状況を改善したいから</w:t>
      </w:r>
    </w:p>
    <w:p w14:paraId="5358ED92" w14:textId="2EB706B2" w:rsidR="00843375" w:rsidRPr="00537EB1" w:rsidRDefault="00843375" w:rsidP="00750632">
      <w:pPr>
        <w:pStyle w:val="a9"/>
        <w:numPr>
          <w:ilvl w:val="0"/>
          <w:numId w:val="7"/>
        </w:numPr>
        <w:ind w:leftChars="100" w:left="630"/>
      </w:pPr>
      <w:r w:rsidRPr="00537EB1">
        <w:rPr>
          <w:rFonts w:hint="eastAsia"/>
        </w:rPr>
        <w:t>金融機関から要請があったから</w:t>
      </w:r>
    </w:p>
    <w:p w14:paraId="47FC3BBA" w14:textId="3E88A511" w:rsidR="00843375" w:rsidRDefault="00843375" w:rsidP="00750632">
      <w:pPr>
        <w:pStyle w:val="a9"/>
        <w:numPr>
          <w:ilvl w:val="0"/>
          <w:numId w:val="7"/>
        </w:numPr>
        <w:ind w:leftChars="100" w:left="630"/>
      </w:pPr>
      <w:r w:rsidRPr="00537EB1">
        <w:rPr>
          <w:rFonts w:hint="eastAsia"/>
        </w:rPr>
        <w:t>その他</w:t>
      </w:r>
    </w:p>
    <w:p w14:paraId="7134EED2" w14:textId="77777777" w:rsidR="004D5B65" w:rsidRPr="00537EB1" w:rsidRDefault="004D5B65" w:rsidP="004D5B65"/>
    <w:p w14:paraId="237D697C" w14:textId="309B64D5" w:rsidR="0088545D" w:rsidRPr="00750632" w:rsidRDefault="0088545D" w:rsidP="0088545D">
      <w:pPr>
        <w:spacing w:beforeLines="50" w:before="180" w:afterLines="50" w:after="180"/>
      </w:pPr>
      <w:r w:rsidRPr="00537EB1">
        <w:t>Q</w:t>
      </w:r>
      <w:r>
        <w:t>1-</w:t>
      </w:r>
      <w:r w:rsidR="00B31882">
        <w:rPr>
          <w:rFonts w:hint="eastAsia"/>
        </w:rPr>
        <w:t>6</w:t>
      </w:r>
      <w:r>
        <w:t>A</w:t>
      </w:r>
      <w:r w:rsidRPr="00537EB1">
        <w:t xml:space="preserve">. </w:t>
      </w:r>
      <w:r>
        <w:rPr>
          <w:rFonts w:hint="eastAsia"/>
        </w:rPr>
        <w:t>当該企業に</w:t>
      </w:r>
      <w:r w:rsidRPr="00B034A4">
        <w:rPr>
          <w:rFonts w:hint="eastAsia"/>
          <w:b/>
          <w:bCs/>
          <w:u w:val="single"/>
        </w:rPr>
        <w:t>中長期（</w:t>
      </w:r>
      <w:r w:rsidRPr="00B034A4">
        <w:rPr>
          <w:b/>
          <w:bCs/>
          <w:u w:val="single"/>
        </w:rPr>
        <w:t>3</w:t>
      </w:r>
      <w:r w:rsidRPr="00B034A4">
        <w:rPr>
          <w:rFonts w:hint="eastAsia"/>
          <w:b/>
          <w:bCs/>
          <w:u w:val="single"/>
        </w:rPr>
        <w:t>〜</w:t>
      </w:r>
      <w:r w:rsidRPr="00B034A4">
        <w:rPr>
          <w:b/>
          <w:bCs/>
          <w:u w:val="single"/>
        </w:rPr>
        <w:t>5</w:t>
      </w:r>
      <w:r w:rsidRPr="00B034A4">
        <w:rPr>
          <w:rFonts w:hint="eastAsia"/>
          <w:b/>
          <w:bCs/>
          <w:u w:val="single"/>
        </w:rPr>
        <w:t>年間）の経営計画は存在</w:t>
      </w:r>
      <w:r>
        <w:rPr>
          <w:rFonts w:hint="eastAsia"/>
        </w:rPr>
        <w:t>していますか？</w:t>
      </w:r>
    </w:p>
    <w:tbl>
      <w:tblPr>
        <w:tblStyle w:val="af1"/>
        <w:tblW w:w="8334" w:type="dxa"/>
        <w:tblLook w:val="04A0" w:firstRow="1" w:lastRow="0" w:firstColumn="1" w:lastColumn="0" w:noHBand="0" w:noVBand="1"/>
      </w:tblPr>
      <w:tblGrid>
        <w:gridCol w:w="680"/>
        <w:gridCol w:w="7654"/>
      </w:tblGrid>
      <w:tr w:rsidR="0088545D" w:rsidRPr="00537EB1" w14:paraId="6155A51D" w14:textId="77777777" w:rsidTr="007954F8">
        <w:trPr>
          <w:trHeight w:val="454"/>
        </w:trPr>
        <w:tc>
          <w:tcPr>
            <w:tcW w:w="680" w:type="dxa"/>
            <w:vAlign w:val="center"/>
          </w:tcPr>
          <w:p w14:paraId="5C4698B5" w14:textId="6FA2D02D" w:rsidR="0088545D" w:rsidRPr="00B034A4" w:rsidRDefault="0088545D" w:rsidP="007954F8">
            <w:pPr>
              <w:jc w:val="center"/>
              <w:rPr>
                <w:b/>
                <w:bCs/>
              </w:rPr>
            </w:pPr>
            <w:r w:rsidRPr="00B034A4">
              <w:rPr>
                <w:rFonts w:hint="eastAsia"/>
                <w:b/>
                <w:bCs/>
              </w:rPr>
              <w:t>1</w:t>
            </w:r>
          </w:p>
        </w:tc>
        <w:tc>
          <w:tcPr>
            <w:tcW w:w="7654" w:type="dxa"/>
            <w:vAlign w:val="center"/>
          </w:tcPr>
          <w:p w14:paraId="1B5D320C" w14:textId="36C769F0" w:rsidR="0088545D" w:rsidRPr="00B034A4" w:rsidRDefault="0088545D" w:rsidP="007954F8">
            <w:pPr>
              <w:rPr>
                <w:b/>
                <w:bCs/>
              </w:rPr>
            </w:pPr>
            <w:r w:rsidRPr="00B034A4">
              <w:rPr>
                <w:rFonts w:hint="eastAsia"/>
                <w:b/>
                <w:bCs/>
              </w:rPr>
              <w:t>金融機関等に提示するような文書化されたものが存在する。</w:t>
            </w:r>
          </w:p>
        </w:tc>
      </w:tr>
      <w:tr w:rsidR="0088545D" w:rsidRPr="00537EB1" w14:paraId="5D230001" w14:textId="77777777" w:rsidTr="007954F8">
        <w:trPr>
          <w:trHeight w:val="454"/>
        </w:trPr>
        <w:tc>
          <w:tcPr>
            <w:tcW w:w="680" w:type="dxa"/>
            <w:vAlign w:val="center"/>
          </w:tcPr>
          <w:p w14:paraId="2DAC3090" w14:textId="121F1E4C" w:rsidR="0088545D" w:rsidRPr="00B034A4" w:rsidRDefault="0088545D" w:rsidP="007954F8">
            <w:pPr>
              <w:jc w:val="center"/>
              <w:rPr>
                <w:b/>
                <w:bCs/>
              </w:rPr>
            </w:pPr>
            <w:r w:rsidRPr="00B034A4">
              <w:rPr>
                <w:b/>
                <w:bCs/>
              </w:rPr>
              <w:t>2</w:t>
            </w:r>
          </w:p>
        </w:tc>
        <w:tc>
          <w:tcPr>
            <w:tcW w:w="7654" w:type="dxa"/>
            <w:vAlign w:val="center"/>
          </w:tcPr>
          <w:p w14:paraId="41CFD4C9" w14:textId="39035ACE" w:rsidR="0088545D" w:rsidRPr="00B034A4" w:rsidRDefault="0088545D" w:rsidP="007954F8">
            <w:pPr>
              <w:rPr>
                <w:b/>
                <w:bCs/>
              </w:rPr>
            </w:pPr>
            <w:r w:rsidRPr="00B034A4">
              <w:rPr>
                <w:rFonts w:hint="eastAsia"/>
                <w:b/>
                <w:bCs/>
              </w:rPr>
              <w:t>社外には公表されないが、社内向けに文書化されたものが存在する。</w:t>
            </w:r>
          </w:p>
        </w:tc>
      </w:tr>
      <w:tr w:rsidR="0088545D" w:rsidRPr="00537EB1" w14:paraId="4141346A" w14:textId="77777777" w:rsidTr="007954F8">
        <w:trPr>
          <w:trHeight w:val="454"/>
        </w:trPr>
        <w:tc>
          <w:tcPr>
            <w:tcW w:w="680" w:type="dxa"/>
            <w:vAlign w:val="center"/>
          </w:tcPr>
          <w:p w14:paraId="22C4102A" w14:textId="671B893F" w:rsidR="0088545D" w:rsidRPr="00B034A4" w:rsidRDefault="0088545D" w:rsidP="007954F8">
            <w:pPr>
              <w:jc w:val="center"/>
              <w:rPr>
                <w:b/>
                <w:bCs/>
              </w:rPr>
            </w:pPr>
            <w:r w:rsidRPr="00B034A4">
              <w:rPr>
                <w:b/>
                <w:bCs/>
              </w:rPr>
              <w:t>3</w:t>
            </w:r>
          </w:p>
        </w:tc>
        <w:tc>
          <w:tcPr>
            <w:tcW w:w="7654" w:type="dxa"/>
            <w:vAlign w:val="center"/>
          </w:tcPr>
          <w:p w14:paraId="56ACE104" w14:textId="2482AA63" w:rsidR="0088545D" w:rsidRPr="00B034A4" w:rsidRDefault="00AD62D9" w:rsidP="007954F8">
            <w:pPr>
              <w:rPr>
                <w:b/>
                <w:bCs/>
              </w:rPr>
            </w:pPr>
            <w:r w:rsidRPr="00B034A4">
              <w:rPr>
                <w:rFonts w:hint="eastAsia"/>
                <w:b/>
                <w:bCs/>
              </w:rPr>
              <w:t>文書化されていない</w:t>
            </w:r>
            <w:r w:rsidR="0088545D" w:rsidRPr="00B034A4">
              <w:rPr>
                <w:rFonts w:hint="eastAsia"/>
                <w:b/>
                <w:bCs/>
              </w:rPr>
              <w:t>。</w:t>
            </w:r>
          </w:p>
        </w:tc>
      </w:tr>
      <w:tr w:rsidR="00E23242" w:rsidRPr="00537EB1" w14:paraId="47843B40" w14:textId="77777777" w:rsidTr="007954F8">
        <w:trPr>
          <w:trHeight w:val="454"/>
        </w:trPr>
        <w:tc>
          <w:tcPr>
            <w:tcW w:w="680" w:type="dxa"/>
            <w:vAlign w:val="center"/>
          </w:tcPr>
          <w:p w14:paraId="5E2582ED" w14:textId="36E1E9FB" w:rsidR="00E23242" w:rsidRPr="00B034A4" w:rsidRDefault="00E23242" w:rsidP="007954F8">
            <w:pPr>
              <w:jc w:val="center"/>
              <w:rPr>
                <w:b/>
                <w:bCs/>
              </w:rPr>
            </w:pPr>
            <w:r>
              <w:rPr>
                <w:rFonts w:hint="eastAsia"/>
                <w:b/>
                <w:bCs/>
              </w:rPr>
              <w:t>4</w:t>
            </w:r>
          </w:p>
        </w:tc>
        <w:tc>
          <w:tcPr>
            <w:tcW w:w="7654" w:type="dxa"/>
            <w:vAlign w:val="center"/>
          </w:tcPr>
          <w:p w14:paraId="601CAF76" w14:textId="34F7E709" w:rsidR="00E23242" w:rsidRPr="00B034A4" w:rsidRDefault="00E23242" w:rsidP="007954F8">
            <w:pPr>
              <w:rPr>
                <w:b/>
                <w:bCs/>
              </w:rPr>
            </w:pPr>
            <w:r>
              <w:rPr>
                <w:rFonts w:hint="eastAsia"/>
                <w:b/>
                <w:bCs/>
              </w:rPr>
              <w:t>わからない</w:t>
            </w:r>
          </w:p>
        </w:tc>
      </w:tr>
    </w:tbl>
    <w:p w14:paraId="6D87033A" w14:textId="5382BEEE" w:rsidR="005A7502" w:rsidRDefault="005A7502">
      <w:pPr>
        <w:widowControl/>
        <w:jc w:val="left"/>
      </w:pPr>
    </w:p>
    <w:p w14:paraId="089154ED" w14:textId="77777777" w:rsidR="00B034A4" w:rsidRDefault="00AD62D9" w:rsidP="00B034A4">
      <w:pPr>
        <w:spacing w:beforeLines="50" w:before="180" w:afterLines="50" w:after="180"/>
        <w:ind w:left="210" w:hangingChars="100" w:hanging="210"/>
      </w:pPr>
      <w:r w:rsidRPr="00537EB1">
        <w:t>Q</w:t>
      </w:r>
      <w:r>
        <w:t>1-</w:t>
      </w:r>
      <w:r w:rsidR="00B31882">
        <w:rPr>
          <w:rFonts w:hint="eastAsia"/>
        </w:rPr>
        <w:t>6</w:t>
      </w:r>
      <w:r>
        <w:t>B</w:t>
      </w:r>
      <w:r w:rsidRPr="00537EB1">
        <w:t xml:space="preserve">. </w:t>
      </w:r>
      <w:r w:rsidRPr="00537EB1">
        <w:rPr>
          <w:rFonts w:hint="eastAsia"/>
        </w:rPr>
        <w:t>上記</w:t>
      </w:r>
      <w:r>
        <w:rPr>
          <w:rFonts w:hint="eastAsia"/>
        </w:rPr>
        <w:t>Q</w:t>
      </w:r>
      <w:r>
        <w:t>1-</w:t>
      </w:r>
      <w:r w:rsidR="00A24172">
        <w:rPr>
          <w:rFonts w:hint="eastAsia"/>
        </w:rPr>
        <w:t>6</w:t>
      </w:r>
      <w:r w:rsidR="00FF4025">
        <w:t>A</w:t>
      </w:r>
      <w:r>
        <w:rPr>
          <w:rFonts w:hint="eastAsia"/>
        </w:rPr>
        <w:t>.で</w:t>
      </w:r>
      <w:r w:rsidRPr="00AD62D9">
        <w:t>1</w:t>
      </w:r>
      <w:r>
        <w:rPr>
          <w:rFonts w:hint="eastAsia"/>
        </w:rPr>
        <w:t>または</w:t>
      </w:r>
      <w:r w:rsidRPr="00AD62D9">
        <w:t>2</w:t>
      </w:r>
      <w:r w:rsidRPr="00537EB1">
        <w:rPr>
          <w:rFonts w:hint="eastAsia"/>
        </w:rPr>
        <w:t>と回答している場合にお答えください。当該企業の</w:t>
      </w:r>
      <w:r>
        <w:rPr>
          <w:rFonts w:hint="eastAsia"/>
        </w:rPr>
        <w:t>中長期経営計画</w:t>
      </w:r>
      <w:r w:rsidRPr="00537EB1">
        <w:rPr>
          <w:rFonts w:hint="eastAsia"/>
        </w:rPr>
        <w:t>は</w:t>
      </w:r>
      <w:r>
        <w:rPr>
          <w:rFonts w:hint="eastAsia"/>
        </w:rPr>
        <w:t>事業</w:t>
      </w:r>
      <w:r w:rsidRPr="00537EB1">
        <w:rPr>
          <w:rFonts w:hint="eastAsia"/>
        </w:rPr>
        <w:t>の現状に即して実効性が高いものですか</w:t>
      </w:r>
      <w:r>
        <w:rPr>
          <w:rFonts w:hint="eastAsia"/>
        </w:rPr>
        <w:t>？</w:t>
      </w:r>
    </w:p>
    <w:tbl>
      <w:tblPr>
        <w:tblStyle w:val="af1"/>
        <w:tblW w:w="0" w:type="auto"/>
        <w:tblInd w:w="210" w:type="dxa"/>
        <w:tblLook w:val="04A0" w:firstRow="1" w:lastRow="0" w:firstColumn="1" w:lastColumn="0" w:noHBand="0" w:noVBand="1"/>
      </w:tblPr>
      <w:tblGrid>
        <w:gridCol w:w="8284"/>
      </w:tblGrid>
      <w:tr w:rsidR="00B034A4" w14:paraId="3A40378B" w14:textId="77777777" w:rsidTr="00B034A4">
        <w:tc>
          <w:tcPr>
            <w:tcW w:w="8494" w:type="dxa"/>
          </w:tcPr>
          <w:p w14:paraId="1C3F0F72" w14:textId="7ABCE639" w:rsidR="00B034A4" w:rsidRPr="00B034A4" w:rsidRDefault="00B034A4" w:rsidP="007A6DC3">
            <w:pPr>
              <w:spacing w:beforeLines="50" w:before="180" w:afterLines="50" w:after="180"/>
              <w:rPr>
                <w:b/>
                <w:bCs/>
              </w:rPr>
            </w:pPr>
            <w:r w:rsidRPr="00B034A4">
              <w:rPr>
                <w:rFonts w:hint="eastAsia"/>
                <w:b/>
                <w:bCs/>
              </w:rPr>
              <w:t>回答欄　　はい・いいえ</w:t>
            </w:r>
          </w:p>
        </w:tc>
      </w:tr>
    </w:tbl>
    <w:p w14:paraId="01502640" w14:textId="77777777" w:rsidR="00B31882" w:rsidRDefault="00B31882" w:rsidP="005A7502">
      <w:pPr>
        <w:spacing w:beforeLines="100" w:before="360" w:afterLines="50" w:after="180"/>
        <w:rPr>
          <w:b/>
          <w:bCs/>
        </w:rPr>
      </w:pPr>
    </w:p>
    <w:p w14:paraId="6D8E04A2" w14:textId="77777777" w:rsidR="006D6BD0" w:rsidRDefault="006D6BD0" w:rsidP="006D6BD0">
      <w:pPr>
        <w:spacing w:afterLines="50" w:after="180"/>
      </w:pPr>
    </w:p>
    <w:p w14:paraId="58C14375" w14:textId="4353A4B5" w:rsidR="006D6BD0" w:rsidRPr="006D6BD0" w:rsidRDefault="006D6BD0" w:rsidP="006D6BD0">
      <w:pPr>
        <w:spacing w:afterLines="50" w:after="180"/>
        <w:rPr>
          <w:b/>
          <w:bCs/>
          <w:bdr w:val="single" w:sz="4" w:space="0" w:color="auto"/>
        </w:rPr>
      </w:pPr>
      <w:r w:rsidRPr="006D6BD0">
        <w:rPr>
          <w:rFonts w:hint="eastAsia"/>
          <w:b/>
          <w:bCs/>
          <w:bdr w:val="single" w:sz="4" w:space="0" w:color="auto"/>
        </w:rPr>
        <w:t>補足説明</w:t>
      </w:r>
    </w:p>
    <w:p w14:paraId="1D7E5074" w14:textId="4A6828F4" w:rsidR="00B034A4" w:rsidRPr="006D6BD0" w:rsidRDefault="00B034A4" w:rsidP="006D6BD0">
      <w:pPr>
        <w:spacing w:afterLines="50" w:after="180"/>
        <w:rPr>
          <w:b/>
          <w:bCs/>
        </w:rPr>
      </w:pPr>
      <w:r w:rsidRPr="006D6BD0">
        <w:rPr>
          <w:rFonts w:hint="eastAsia"/>
          <w:b/>
          <w:bCs/>
        </w:rPr>
        <w:t>分類や実施状況に関する設問では、</w:t>
      </w:r>
      <w:r w:rsidR="006D6BD0">
        <w:rPr>
          <w:rFonts w:hint="eastAsia"/>
          <w:b/>
          <w:bCs/>
        </w:rPr>
        <w:t>計算構造上の状況を想定して回答してください。たとえば、</w:t>
      </w:r>
      <w:r w:rsidRPr="006D6BD0">
        <w:rPr>
          <w:rFonts w:hint="eastAsia"/>
          <w:b/>
          <w:bCs/>
        </w:rPr>
        <w:t>会計費目別に明確に分類や実施している状況の場合は5、会計に紐づいている程度の場合は3、全くできていない場合は1として回答してください。</w:t>
      </w:r>
    </w:p>
    <w:p w14:paraId="77C4703D" w14:textId="77777777" w:rsidR="00B034A4" w:rsidRDefault="00B034A4">
      <w:pPr>
        <w:widowControl/>
        <w:jc w:val="left"/>
        <w:rPr>
          <w:b/>
          <w:bCs/>
        </w:rPr>
      </w:pPr>
      <w:r>
        <w:rPr>
          <w:b/>
          <w:bCs/>
        </w:rPr>
        <w:br w:type="page"/>
      </w:r>
    </w:p>
    <w:p w14:paraId="3D4D4B96" w14:textId="77777777" w:rsidR="00B034A4" w:rsidRDefault="00B034A4" w:rsidP="005A7502">
      <w:pPr>
        <w:spacing w:beforeLines="100" w:before="360" w:afterLines="50" w:after="180"/>
        <w:rPr>
          <w:b/>
          <w:bCs/>
        </w:rPr>
      </w:pPr>
    </w:p>
    <w:p w14:paraId="547E892D" w14:textId="227C61DB" w:rsidR="006E6009" w:rsidRDefault="00AD62D9" w:rsidP="005A7502">
      <w:pPr>
        <w:spacing w:beforeLines="100" w:before="360" w:afterLines="50" w:after="180"/>
      </w:pPr>
      <w:r w:rsidRPr="006E6009">
        <w:rPr>
          <w:rFonts w:hint="eastAsia"/>
          <w:b/>
          <w:bCs/>
        </w:rPr>
        <w:t>Q</w:t>
      </w:r>
      <w:r w:rsidRPr="006E6009">
        <w:rPr>
          <w:b/>
          <w:bCs/>
        </w:rPr>
        <w:t>2.</w:t>
      </w:r>
      <w:r>
        <w:t xml:space="preserve"> </w:t>
      </w:r>
      <w:r w:rsidR="00B034A4">
        <w:rPr>
          <w:rFonts w:hint="eastAsia"/>
        </w:rPr>
        <w:t>会計事務所における</w:t>
      </w:r>
      <w:r>
        <w:rPr>
          <w:rFonts w:hint="eastAsia"/>
        </w:rPr>
        <w:t>当該企業への関与について</w:t>
      </w:r>
    </w:p>
    <w:p w14:paraId="524ADD10" w14:textId="7B40540C" w:rsidR="006E6009" w:rsidRDefault="006E6009" w:rsidP="006E6009">
      <w:pPr>
        <w:spacing w:afterLines="50" w:after="180"/>
      </w:pPr>
      <w:r>
        <w:rPr>
          <w:rFonts w:hint="eastAsia"/>
        </w:rPr>
        <w:t>Q</w:t>
      </w:r>
      <w:r>
        <w:t xml:space="preserve">2-1. </w:t>
      </w:r>
      <w:r>
        <w:rPr>
          <w:rFonts w:hint="eastAsia"/>
        </w:rPr>
        <w:t>当該企業への</w:t>
      </w:r>
      <w:r w:rsidR="00B034A4" w:rsidRPr="00B034A4">
        <w:rPr>
          <w:rFonts w:hint="eastAsia"/>
          <w:b/>
          <w:bCs/>
          <w:u w:val="single"/>
        </w:rPr>
        <w:t>会計</w:t>
      </w:r>
      <w:r w:rsidRPr="00B034A4">
        <w:rPr>
          <w:rFonts w:hint="eastAsia"/>
          <w:b/>
          <w:bCs/>
          <w:u w:val="single"/>
        </w:rPr>
        <w:t>事務所としての関与年数</w:t>
      </w:r>
      <w:r>
        <w:rPr>
          <w:rFonts w:hint="eastAsia"/>
        </w:rPr>
        <w:t>を記入してください。</w:t>
      </w:r>
    </w:p>
    <w:tbl>
      <w:tblPr>
        <w:tblStyle w:val="af1"/>
        <w:tblW w:w="0" w:type="auto"/>
        <w:tblLook w:val="04A0" w:firstRow="1" w:lastRow="0" w:firstColumn="1" w:lastColumn="0" w:noHBand="0" w:noVBand="1"/>
      </w:tblPr>
      <w:tblGrid>
        <w:gridCol w:w="8494"/>
      </w:tblGrid>
      <w:tr w:rsidR="00B034A4" w14:paraId="47805099" w14:textId="77777777" w:rsidTr="00B752B6">
        <w:tc>
          <w:tcPr>
            <w:tcW w:w="8494" w:type="dxa"/>
          </w:tcPr>
          <w:p w14:paraId="4A758B85" w14:textId="77777777" w:rsidR="00B034A4" w:rsidRPr="00F97167" w:rsidRDefault="00B034A4" w:rsidP="007A6DC3">
            <w:pPr>
              <w:spacing w:afterLines="50" w:after="180"/>
              <w:rPr>
                <w:b/>
                <w:bCs/>
              </w:rPr>
            </w:pPr>
            <w:r w:rsidRPr="00F97167">
              <w:rPr>
                <w:rFonts w:hint="eastAsia"/>
                <w:b/>
                <w:bCs/>
              </w:rPr>
              <w:t>回答欄：5年未満・5年～10年未満・10年～15年未満・15年～20年未満</w:t>
            </w:r>
          </w:p>
          <w:p w14:paraId="4389A06B" w14:textId="77777777" w:rsidR="00B034A4" w:rsidRDefault="00B034A4" w:rsidP="007A6DC3">
            <w:pPr>
              <w:spacing w:afterLines="50" w:after="180"/>
              <w:ind w:firstLineChars="300" w:firstLine="630"/>
              <w:rPr>
                <w:b/>
                <w:bCs/>
              </w:rPr>
            </w:pPr>
            <w:r w:rsidRPr="00F97167">
              <w:rPr>
                <w:rFonts w:hint="eastAsia"/>
                <w:b/>
                <w:bCs/>
              </w:rPr>
              <w:t>・20年～25年未満・25年～30年未満</w:t>
            </w:r>
            <w:r w:rsidR="00732C1C">
              <w:rPr>
                <w:rFonts w:hint="eastAsia"/>
                <w:b/>
                <w:bCs/>
              </w:rPr>
              <w:t>・30年～35年未満・35年～40年未満</w:t>
            </w:r>
          </w:p>
          <w:p w14:paraId="1A764D4D" w14:textId="115214FD" w:rsidR="00732C1C" w:rsidRPr="00F97167" w:rsidRDefault="00732C1C" w:rsidP="007A6DC3">
            <w:pPr>
              <w:spacing w:afterLines="50" w:after="180"/>
              <w:ind w:firstLineChars="300" w:firstLine="630"/>
            </w:pPr>
            <w:r>
              <w:rPr>
                <w:rFonts w:hint="eastAsia"/>
              </w:rPr>
              <w:t>・</w:t>
            </w:r>
            <w:r w:rsidRPr="00732C1C">
              <w:rPr>
                <w:rFonts w:hint="eastAsia"/>
                <w:b/>
                <w:bCs/>
              </w:rPr>
              <w:t>40年以上</w:t>
            </w:r>
          </w:p>
        </w:tc>
      </w:tr>
    </w:tbl>
    <w:p w14:paraId="174494FF" w14:textId="77777777" w:rsidR="00B034A4" w:rsidRDefault="00B034A4" w:rsidP="006E6009">
      <w:pPr>
        <w:spacing w:afterLines="50" w:after="180"/>
      </w:pPr>
    </w:p>
    <w:p w14:paraId="5F72EF25" w14:textId="26760291" w:rsidR="006E6009" w:rsidRDefault="006E6009" w:rsidP="006E6009">
      <w:pPr>
        <w:spacing w:afterLines="50" w:after="180"/>
      </w:pPr>
      <w:r>
        <w:rPr>
          <w:rFonts w:hint="eastAsia"/>
        </w:rPr>
        <w:t>Q</w:t>
      </w:r>
      <w:r>
        <w:t xml:space="preserve">2-2. </w:t>
      </w:r>
      <w:r w:rsidR="00B034A4" w:rsidRPr="00B034A4">
        <w:rPr>
          <w:rFonts w:hint="eastAsia"/>
          <w:b/>
          <w:bCs/>
          <w:u w:val="single"/>
        </w:rPr>
        <w:t>回答者</w:t>
      </w:r>
      <w:r w:rsidRPr="00B034A4">
        <w:rPr>
          <w:rFonts w:hint="eastAsia"/>
          <w:b/>
          <w:bCs/>
          <w:u w:val="single"/>
        </w:rPr>
        <w:t>（担当者）の当該企業への関与年数</w:t>
      </w:r>
      <w:r>
        <w:rPr>
          <w:rFonts w:hint="eastAsia"/>
        </w:rPr>
        <w:t>を記入してください。</w:t>
      </w:r>
    </w:p>
    <w:tbl>
      <w:tblPr>
        <w:tblStyle w:val="af1"/>
        <w:tblW w:w="0" w:type="auto"/>
        <w:tblLook w:val="04A0" w:firstRow="1" w:lastRow="0" w:firstColumn="1" w:lastColumn="0" w:noHBand="0" w:noVBand="1"/>
      </w:tblPr>
      <w:tblGrid>
        <w:gridCol w:w="8494"/>
      </w:tblGrid>
      <w:tr w:rsidR="00B034A4" w14:paraId="1384BC16" w14:textId="77777777" w:rsidTr="00B752B6">
        <w:tc>
          <w:tcPr>
            <w:tcW w:w="8494" w:type="dxa"/>
          </w:tcPr>
          <w:p w14:paraId="0C9EBF76" w14:textId="77777777" w:rsidR="00B034A4" w:rsidRPr="00F97167" w:rsidRDefault="00B034A4" w:rsidP="007A6DC3">
            <w:pPr>
              <w:spacing w:afterLines="50" w:after="180"/>
              <w:rPr>
                <w:b/>
                <w:bCs/>
              </w:rPr>
            </w:pPr>
            <w:r w:rsidRPr="00F97167">
              <w:rPr>
                <w:rFonts w:hint="eastAsia"/>
                <w:b/>
                <w:bCs/>
              </w:rPr>
              <w:t>回答欄：5年未満・5年～10年未満・10年～15年未満・15年～20年未満</w:t>
            </w:r>
          </w:p>
          <w:p w14:paraId="6043264B" w14:textId="24D1F5C1" w:rsidR="00E71229" w:rsidRDefault="00B034A4" w:rsidP="00E71229">
            <w:pPr>
              <w:spacing w:afterLines="50" w:after="180"/>
              <w:ind w:firstLineChars="300" w:firstLine="630"/>
              <w:rPr>
                <w:b/>
                <w:bCs/>
              </w:rPr>
            </w:pPr>
            <w:r w:rsidRPr="00F97167">
              <w:rPr>
                <w:rFonts w:hint="eastAsia"/>
                <w:b/>
                <w:bCs/>
              </w:rPr>
              <w:t>・20年～25年未満・25年～30年未満</w:t>
            </w:r>
            <w:r w:rsidR="00732C1C">
              <w:rPr>
                <w:rFonts w:hint="eastAsia"/>
                <w:b/>
                <w:bCs/>
              </w:rPr>
              <w:t>・30年</w:t>
            </w:r>
            <w:r w:rsidR="002C7DBA">
              <w:rPr>
                <w:rFonts w:hint="eastAsia"/>
                <w:b/>
                <w:bCs/>
              </w:rPr>
              <w:t>～35年未満・</w:t>
            </w:r>
            <w:r w:rsidR="00E71229">
              <w:rPr>
                <w:rFonts w:hint="eastAsia"/>
                <w:b/>
                <w:bCs/>
              </w:rPr>
              <w:t>35年～40年未満</w:t>
            </w:r>
          </w:p>
          <w:p w14:paraId="4123BFE0" w14:textId="0B20FF8A" w:rsidR="00B034A4" w:rsidRPr="00F97167" w:rsidRDefault="00E71229" w:rsidP="00E71229">
            <w:pPr>
              <w:spacing w:afterLines="50" w:after="180"/>
              <w:ind w:firstLineChars="400" w:firstLine="840"/>
            </w:pPr>
            <w:r>
              <w:rPr>
                <w:rFonts w:hint="eastAsia"/>
              </w:rPr>
              <w:t>・</w:t>
            </w:r>
            <w:r w:rsidRPr="00732C1C">
              <w:rPr>
                <w:rFonts w:hint="eastAsia"/>
                <w:b/>
                <w:bCs/>
              </w:rPr>
              <w:t>40年以上</w:t>
            </w:r>
          </w:p>
        </w:tc>
      </w:tr>
    </w:tbl>
    <w:p w14:paraId="663044F2" w14:textId="77777777" w:rsidR="00B034A4" w:rsidRDefault="00B034A4" w:rsidP="00B034A4">
      <w:pPr>
        <w:spacing w:afterLines="50" w:after="180"/>
      </w:pPr>
    </w:p>
    <w:p w14:paraId="5C6350CD" w14:textId="24F09C1E" w:rsidR="00B034A4" w:rsidRDefault="00557EB0" w:rsidP="00B034A4">
      <w:pPr>
        <w:spacing w:afterLines="50" w:after="180"/>
        <w:ind w:left="210" w:hangingChars="100" w:hanging="210"/>
      </w:pPr>
      <w:r>
        <w:rPr>
          <w:rFonts w:hint="eastAsia"/>
        </w:rPr>
        <w:t>Q</w:t>
      </w:r>
      <w:r>
        <w:t xml:space="preserve">2-3. </w:t>
      </w:r>
      <w:r w:rsidR="00B034A4">
        <w:rPr>
          <w:rFonts w:hint="eastAsia"/>
        </w:rPr>
        <w:t>当該企業に</w:t>
      </w:r>
      <w:r w:rsidR="00B034A4" w:rsidRPr="00B034A4">
        <w:rPr>
          <w:rFonts w:hint="eastAsia"/>
          <w:b/>
          <w:bCs/>
          <w:u w:val="single"/>
        </w:rPr>
        <w:t>以下の</w:t>
      </w:r>
      <w:r w:rsidRPr="00B034A4">
        <w:rPr>
          <w:rFonts w:hint="eastAsia"/>
          <w:b/>
          <w:bCs/>
          <w:u w:val="single"/>
        </w:rPr>
        <w:t>サービス</w:t>
      </w:r>
      <w:r w:rsidR="00B034A4" w:rsidRPr="00B034A4">
        <w:rPr>
          <w:rFonts w:hint="eastAsia"/>
          <w:b/>
          <w:bCs/>
          <w:u w:val="single"/>
        </w:rPr>
        <w:t>を提供</w:t>
      </w:r>
      <w:r w:rsidR="00B034A4">
        <w:rPr>
          <w:rFonts w:hint="eastAsia"/>
        </w:rPr>
        <w:t>しているかどうかについてお答えください。</w:t>
      </w:r>
    </w:p>
    <w:tbl>
      <w:tblPr>
        <w:tblStyle w:val="af1"/>
        <w:tblW w:w="0" w:type="auto"/>
        <w:tblLook w:val="04A0" w:firstRow="1" w:lastRow="0" w:firstColumn="1" w:lastColumn="0" w:noHBand="0" w:noVBand="1"/>
      </w:tblPr>
      <w:tblGrid>
        <w:gridCol w:w="8494"/>
      </w:tblGrid>
      <w:tr w:rsidR="00B034A4" w14:paraId="21C34A2E" w14:textId="77777777" w:rsidTr="00B034A4">
        <w:tc>
          <w:tcPr>
            <w:tcW w:w="8494" w:type="dxa"/>
          </w:tcPr>
          <w:p w14:paraId="6F9427AF" w14:textId="723B501E" w:rsidR="00B034A4" w:rsidRDefault="00B034A4" w:rsidP="00B034A4">
            <w:pPr>
              <w:spacing w:afterLines="50" w:after="180"/>
              <w:rPr>
                <w:b/>
                <w:bCs/>
              </w:rPr>
            </w:pPr>
            <w:r>
              <w:rPr>
                <w:rFonts w:hint="eastAsia"/>
                <w:b/>
                <w:bCs/>
              </w:rPr>
              <w:t>回答欄：　提供している場合は1    提供していない場合は0</w:t>
            </w:r>
          </w:p>
        </w:tc>
      </w:tr>
    </w:tbl>
    <w:p w14:paraId="6A3ECAC7" w14:textId="77777777" w:rsidR="00B034A4" w:rsidRDefault="00B034A4" w:rsidP="00B034A4"/>
    <w:p w14:paraId="239CF1E3" w14:textId="313C1D5A" w:rsidR="00557EB0" w:rsidRPr="00537EB1" w:rsidRDefault="00557EB0" w:rsidP="00557EB0">
      <w:pPr>
        <w:pStyle w:val="a9"/>
        <w:numPr>
          <w:ilvl w:val="0"/>
          <w:numId w:val="7"/>
        </w:numPr>
        <w:ind w:leftChars="100" w:left="630"/>
      </w:pPr>
      <w:r>
        <w:rPr>
          <w:rFonts w:hint="eastAsia"/>
        </w:rPr>
        <w:t>記帳代行</w:t>
      </w:r>
    </w:p>
    <w:p w14:paraId="02190656" w14:textId="0A2DE42C" w:rsidR="00557EB0" w:rsidRDefault="00557EB0" w:rsidP="00557EB0">
      <w:pPr>
        <w:pStyle w:val="a9"/>
        <w:numPr>
          <w:ilvl w:val="0"/>
          <w:numId w:val="7"/>
        </w:numPr>
        <w:ind w:leftChars="100" w:left="630"/>
      </w:pPr>
      <w:r>
        <w:rPr>
          <w:rFonts w:hint="eastAsia"/>
        </w:rPr>
        <w:t>税務</w:t>
      </w:r>
      <w:r w:rsidR="00A029C0">
        <w:rPr>
          <w:rFonts w:hint="eastAsia"/>
        </w:rPr>
        <w:t>（申告・相談）</w:t>
      </w:r>
    </w:p>
    <w:p w14:paraId="1C7341D9" w14:textId="4FE25B2F" w:rsidR="00A029C0" w:rsidRDefault="00B31882" w:rsidP="00557EB0">
      <w:pPr>
        <w:pStyle w:val="a9"/>
        <w:numPr>
          <w:ilvl w:val="0"/>
          <w:numId w:val="7"/>
        </w:numPr>
        <w:ind w:leftChars="100" w:left="630"/>
      </w:pPr>
      <w:r>
        <w:rPr>
          <w:rFonts w:hint="eastAsia"/>
        </w:rPr>
        <w:t>税務（</w:t>
      </w:r>
      <w:r w:rsidR="00A029C0">
        <w:rPr>
          <w:rFonts w:hint="eastAsia"/>
        </w:rPr>
        <w:t>相続</w:t>
      </w:r>
      <w:r>
        <w:rPr>
          <w:rFonts w:hint="eastAsia"/>
        </w:rPr>
        <w:t>）</w:t>
      </w:r>
    </w:p>
    <w:p w14:paraId="581034FF" w14:textId="117E9AB9" w:rsidR="00A029C0" w:rsidRDefault="00A029C0" w:rsidP="00557EB0">
      <w:pPr>
        <w:pStyle w:val="a9"/>
        <w:numPr>
          <w:ilvl w:val="0"/>
          <w:numId w:val="7"/>
        </w:numPr>
        <w:ind w:leftChars="100" w:left="630"/>
      </w:pPr>
      <w:r>
        <w:rPr>
          <w:rFonts w:hint="eastAsia"/>
        </w:rPr>
        <w:t>経営計画立案支援</w:t>
      </w:r>
    </w:p>
    <w:p w14:paraId="755FCAC2" w14:textId="4E97D6CD" w:rsidR="00A029C0" w:rsidRDefault="00A029C0" w:rsidP="00557EB0">
      <w:pPr>
        <w:pStyle w:val="a9"/>
        <w:numPr>
          <w:ilvl w:val="0"/>
          <w:numId w:val="7"/>
        </w:numPr>
        <w:ind w:leftChars="100" w:left="630"/>
      </w:pPr>
      <w:r>
        <w:rPr>
          <w:rFonts w:hint="eastAsia"/>
        </w:rPr>
        <w:t>予算管理支援</w:t>
      </w:r>
    </w:p>
    <w:p w14:paraId="71459742" w14:textId="4DFDB105" w:rsidR="00B31882" w:rsidRDefault="00B31882" w:rsidP="00B31882">
      <w:pPr>
        <w:pStyle w:val="a9"/>
        <w:numPr>
          <w:ilvl w:val="0"/>
          <w:numId w:val="7"/>
        </w:numPr>
        <w:ind w:leftChars="100" w:left="630"/>
      </w:pPr>
      <w:r>
        <w:rPr>
          <w:rFonts w:hint="eastAsia"/>
        </w:rPr>
        <w:t>事業継承</w:t>
      </w:r>
    </w:p>
    <w:p w14:paraId="1617AED3" w14:textId="0DC247B5" w:rsidR="00A029C0" w:rsidRPr="00537EB1" w:rsidRDefault="00A029C0" w:rsidP="00557EB0">
      <w:pPr>
        <w:pStyle w:val="a9"/>
        <w:numPr>
          <w:ilvl w:val="0"/>
          <w:numId w:val="7"/>
        </w:numPr>
        <w:ind w:leftChars="100" w:left="630"/>
      </w:pPr>
      <w:r>
        <w:rPr>
          <w:rFonts w:hint="eastAsia"/>
        </w:rPr>
        <w:t>M&amp;A</w:t>
      </w:r>
    </w:p>
    <w:p w14:paraId="124DAB9E" w14:textId="6E31891F" w:rsidR="00557EB0" w:rsidRPr="00537EB1" w:rsidRDefault="00557EB0" w:rsidP="00557EB0">
      <w:pPr>
        <w:pStyle w:val="a9"/>
        <w:numPr>
          <w:ilvl w:val="0"/>
          <w:numId w:val="7"/>
        </w:numPr>
        <w:ind w:leftChars="100" w:left="630"/>
      </w:pPr>
      <w:r>
        <w:rPr>
          <w:rFonts w:hint="eastAsia"/>
        </w:rPr>
        <w:t>法務</w:t>
      </w:r>
    </w:p>
    <w:p w14:paraId="48BD7815" w14:textId="0BDCD9BB" w:rsidR="00557EB0" w:rsidRDefault="00557EB0" w:rsidP="00557EB0">
      <w:pPr>
        <w:pStyle w:val="a9"/>
        <w:numPr>
          <w:ilvl w:val="0"/>
          <w:numId w:val="7"/>
        </w:numPr>
        <w:ind w:leftChars="100" w:left="630"/>
      </w:pPr>
      <w:r>
        <w:rPr>
          <w:rFonts w:hint="eastAsia"/>
        </w:rPr>
        <w:t>人事・労務</w:t>
      </w:r>
    </w:p>
    <w:p w14:paraId="6E389D8A" w14:textId="4A4059EA" w:rsidR="00A029C0" w:rsidRDefault="00A029C0" w:rsidP="00557EB0">
      <w:pPr>
        <w:pStyle w:val="a9"/>
        <w:numPr>
          <w:ilvl w:val="0"/>
          <w:numId w:val="7"/>
        </w:numPr>
        <w:ind w:leftChars="100" w:left="630"/>
      </w:pPr>
      <w:r>
        <w:rPr>
          <w:rFonts w:hint="eastAsia"/>
        </w:rPr>
        <w:t>DX化及びRPA・AI等の活用</w:t>
      </w:r>
    </w:p>
    <w:p w14:paraId="4D2E5559" w14:textId="024E7E5F" w:rsidR="00182C43" w:rsidRPr="00537EB1" w:rsidRDefault="00557EB0" w:rsidP="00557EB0">
      <w:pPr>
        <w:pStyle w:val="a9"/>
        <w:numPr>
          <w:ilvl w:val="0"/>
          <w:numId w:val="7"/>
        </w:numPr>
        <w:ind w:leftChars="100" w:left="630"/>
      </w:pPr>
      <w:r>
        <w:rPr>
          <w:rFonts w:hint="eastAsia"/>
        </w:rPr>
        <w:t>その他</w:t>
      </w:r>
    </w:p>
    <w:p w14:paraId="67691299" w14:textId="77777777" w:rsidR="00E23242" w:rsidRDefault="00E23242">
      <w:pPr>
        <w:widowControl/>
        <w:jc w:val="left"/>
        <w:rPr>
          <w:b/>
          <w:bCs/>
        </w:rPr>
      </w:pPr>
      <w:r>
        <w:rPr>
          <w:b/>
          <w:bCs/>
        </w:rPr>
        <w:br w:type="page"/>
      </w:r>
    </w:p>
    <w:p w14:paraId="37442269" w14:textId="539DCA5C" w:rsidR="00182C43" w:rsidRPr="00537EB1" w:rsidRDefault="00557EB0" w:rsidP="00557EB0">
      <w:pPr>
        <w:spacing w:beforeLines="100" w:before="360" w:afterLines="50" w:after="180"/>
      </w:pPr>
      <w:r w:rsidRPr="00557EB0">
        <w:rPr>
          <w:rFonts w:hint="eastAsia"/>
          <w:b/>
          <w:bCs/>
        </w:rPr>
        <w:lastRenderedPageBreak/>
        <w:t>Q</w:t>
      </w:r>
      <w:r w:rsidRPr="00557EB0">
        <w:rPr>
          <w:b/>
          <w:bCs/>
        </w:rPr>
        <w:t>3.</w:t>
      </w:r>
      <w:r>
        <w:t xml:space="preserve"> </w:t>
      </w:r>
      <w:r w:rsidR="007D42E7" w:rsidRPr="00537EB1">
        <w:rPr>
          <w:rFonts w:hint="eastAsia"/>
        </w:rPr>
        <w:t>当該</w:t>
      </w:r>
      <w:r w:rsidR="00182C43" w:rsidRPr="00537EB1">
        <w:rPr>
          <w:rFonts w:hint="eastAsia"/>
        </w:rPr>
        <w:t>企業</w:t>
      </w:r>
      <w:r w:rsidR="001A5F8F">
        <w:rPr>
          <w:rFonts w:hint="eastAsia"/>
        </w:rPr>
        <w:t>の</w:t>
      </w:r>
      <w:r w:rsidR="00182C43" w:rsidRPr="00537EB1">
        <w:rPr>
          <w:rFonts w:hint="eastAsia"/>
        </w:rPr>
        <w:t>経営目標について</w:t>
      </w:r>
    </w:p>
    <w:p w14:paraId="5F38E618" w14:textId="3B7F0228" w:rsidR="00E23242" w:rsidRDefault="00B43400" w:rsidP="00B43400">
      <w:pPr>
        <w:spacing w:afterLines="50" w:after="180"/>
      </w:pPr>
      <w:r>
        <w:t xml:space="preserve">Q3-1. </w:t>
      </w:r>
      <w:r w:rsidR="00E23242">
        <w:rPr>
          <w:rFonts w:hint="eastAsia"/>
        </w:rPr>
        <w:t>当該企業の</w:t>
      </w:r>
      <w:r w:rsidRPr="00FE19C1">
        <w:rPr>
          <w:rFonts w:hint="eastAsia"/>
          <w:b/>
          <w:bCs/>
          <w:u w:val="single"/>
        </w:rPr>
        <w:t>以下の</w:t>
      </w:r>
      <w:r w:rsidR="00E23242" w:rsidRPr="00FE19C1">
        <w:rPr>
          <w:rFonts w:hint="eastAsia"/>
          <w:b/>
          <w:bCs/>
          <w:u w:val="single"/>
        </w:rPr>
        <w:t>経営</w:t>
      </w:r>
      <w:r w:rsidRPr="00FE19C1">
        <w:rPr>
          <w:rFonts w:hint="eastAsia"/>
          <w:b/>
          <w:bCs/>
          <w:u w:val="single"/>
        </w:rPr>
        <w:t>指標</w:t>
      </w:r>
      <w:r w:rsidR="00E23242" w:rsidRPr="00FE19C1">
        <w:rPr>
          <w:rFonts w:hint="eastAsia"/>
          <w:b/>
          <w:bCs/>
          <w:u w:val="single"/>
        </w:rPr>
        <w:t>の達成</w:t>
      </w:r>
      <w:r>
        <w:rPr>
          <w:rFonts w:hint="eastAsia"/>
        </w:rPr>
        <w:t>について</w:t>
      </w:r>
      <w:r w:rsidR="00E23242">
        <w:rPr>
          <w:rFonts w:hint="eastAsia"/>
        </w:rPr>
        <w:t>お答えください。</w:t>
      </w:r>
    </w:p>
    <w:tbl>
      <w:tblPr>
        <w:tblStyle w:val="af1"/>
        <w:tblW w:w="0" w:type="auto"/>
        <w:tblLook w:val="04A0" w:firstRow="1" w:lastRow="0" w:firstColumn="1" w:lastColumn="0" w:noHBand="0" w:noVBand="1"/>
      </w:tblPr>
      <w:tblGrid>
        <w:gridCol w:w="8494"/>
      </w:tblGrid>
      <w:tr w:rsidR="00E23242" w14:paraId="4C2B58DA" w14:textId="77777777" w:rsidTr="00B752B6">
        <w:tc>
          <w:tcPr>
            <w:tcW w:w="8494" w:type="dxa"/>
          </w:tcPr>
          <w:p w14:paraId="2472336B" w14:textId="12BE1BF1" w:rsidR="00E23242" w:rsidRDefault="00E23242" w:rsidP="00B752B6">
            <w:pPr>
              <w:spacing w:afterLines="50" w:after="180"/>
              <w:rPr>
                <w:b/>
                <w:bCs/>
              </w:rPr>
            </w:pPr>
            <w:r>
              <w:rPr>
                <w:rFonts w:hint="eastAsia"/>
                <w:b/>
                <w:bCs/>
              </w:rPr>
              <w:t xml:space="preserve">回答欄：　</w:t>
            </w:r>
            <w:r w:rsidRPr="00E23242">
              <w:rPr>
                <w:rFonts w:hint="eastAsia"/>
                <w:b/>
                <w:bCs/>
              </w:rPr>
              <w:t>強く意識されている場合は</w:t>
            </w:r>
            <w:r w:rsidRPr="00E23242">
              <w:rPr>
                <w:b/>
                <w:bCs/>
              </w:rPr>
              <w:t>5、ほとんど意識されていない場合は1</w:t>
            </w:r>
          </w:p>
        </w:tc>
      </w:tr>
    </w:tbl>
    <w:p w14:paraId="56E318FF" w14:textId="77777777" w:rsidR="00E23242" w:rsidRDefault="00E23242" w:rsidP="00E23242"/>
    <w:p w14:paraId="42B74378" w14:textId="63E4AD8E" w:rsidR="00B43400" w:rsidRDefault="00B43400" w:rsidP="00B43400">
      <w:pPr>
        <w:pStyle w:val="a9"/>
        <w:numPr>
          <w:ilvl w:val="0"/>
          <w:numId w:val="7"/>
        </w:numPr>
        <w:ind w:leftChars="100" w:left="630"/>
      </w:pPr>
      <w:r>
        <w:rPr>
          <w:rFonts w:hint="eastAsia"/>
        </w:rPr>
        <w:t>売上高</w:t>
      </w:r>
    </w:p>
    <w:p w14:paraId="616E1A73" w14:textId="33516F11" w:rsidR="00B00667" w:rsidRDefault="00B00667" w:rsidP="00B00667">
      <w:pPr>
        <w:pStyle w:val="a9"/>
        <w:numPr>
          <w:ilvl w:val="0"/>
          <w:numId w:val="7"/>
        </w:numPr>
        <w:ind w:leftChars="100" w:left="630"/>
      </w:pPr>
      <w:r>
        <w:rPr>
          <w:rFonts w:hint="eastAsia"/>
        </w:rPr>
        <w:t>原価（売上原価、販売費及び一般管理費等）</w:t>
      </w:r>
    </w:p>
    <w:p w14:paraId="07FC137E" w14:textId="3B4D56BB" w:rsidR="00D56725" w:rsidRDefault="00B00667" w:rsidP="00B43400">
      <w:pPr>
        <w:pStyle w:val="a9"/>
        <w:numPr>
          <w:ilvl w:val="0"/>
          <w:numId w:val="7"/>
        </w:numPr>
        <w:ind w:leftChars="100" w:left="630"/>
        <w:rPr>
          <w:lang w:eastAsia="zh-CN"/>
        </w:rPr>
      </w:pPr>
      <w:r>
        <w:rPr>
          <w:rFonts w:hint="eastAsia"/>
          <w:lang w:eastAsia="zh-CN"/>
        </w:rPr>
        <w:t>利益額（</w:t>
      </w:r>
      <w:r w:rsidR="00D56725">
        <w:rPr>
          <w:rFonts w:hint="eastAsia"/>
          <w:lang w:eastAsia="zh-CN"/>
        </w:rPr>
        <w:t>営業利益</w:t>
      </w:r>
      <w:r>
        <w:rPr>
          <w:rFonts w:hint="eastAsia"/>
          <w:lang w:eastAsia="zh-CN"/>
        </w:rPr>
        <w:t>、当期純利益等）</w:t>
      </w:r>
    </w:p>
    <w:p w14:paraId="0C01F5A0" w14:textId="5B83A26B" w:rsidR="00B43400" w:rsidRPr="00537EB1" w:rsidRDefault="00B00667" w:rsidP="00B00667">
      <w:pPr>
        <w:pStyle w:val="a9"/>
        <w:numPr>
          <w:ilvl w:val="0"/>
          <w:numId w:val="7"/>
        </w:numPr>
        <w:ind w:leftChars="100" w:left="630"/>
      </w:pPr>
      <w:r>
        <w:rPr>
          <w:rFonts w:hint="eastAsia"/>
        </w:rPr>
        <w:t>利益率（</w:t>
      </w:r>
      <w:r w:rsidR="00D56725">
        <w:rPr>
          <w:rFonts w:hint="eastAsia"/>
        </w:rPr>
        <w:t>売上高営業利益率</w:t>
      </w:r>
      <w:r>
        <w:rPr>
          <w:rFonts w:hint="eastAsia"/>
        </w:rPr>
        <w:t>、総資本利益率等）</w:t>
      </w:r>
    </w:p>
    <w:p w14:paraId="0B84E906" w14:textId="63FAD86F" w:rsidR="00B00667" w:rsidRDefault="00B00667" w:rsidP="00B43400">
      <w:pPr>
        <w:pStyle w:val="a9"/>
        <w:numPr>
          <w:ilvl w:val="0"/>
          <w:numId w:val="7"/>
        </w:numPr>
        <w:ind w:leftChars="100" w:left="630"/>
      </w:pPr>
      <w:r>
        <w:rPr>
          <w:rFonts w:hint="eastAsia"/>
        </w:rPr>
        <w:t>生産性（労働生産性、時間当たり採算等）</w:t>
      </w:r>
    </w:p>
    <w:p w14:paraId="16A5980E" w14:textId="5B5FEC72" w:rsidR="00B43400" w:rsidRDefault="00661E2B" w:rsidP="00B43400">
      <w:pPr>
        <w:pStyle w:val="a9"/>
        <w:numPr>
          <w:ilvl w:val="0"/>
          <w:numId w:val="7"/>
        </w:numPr>
        <w:ind w:leftChars="100" w:left="630"/>
      </w:pPr>
      <w:r>
        <w:rPr>
          <w:rFonts w:hint="eastAsia"/>
        </w:rPr>
        <w:t>市場シェア</w:t>
      </w:r>
    </w:p>
    <w:p w14:paraId="56A20CD3" w14:textId="7002885D" w:rsidR="00B00667" w:rsidRDefault="00B00667" w:rsidP="00B43400">
      <w:pPr>
        <w:pStyle w:val="a9"/>
        <w:numPr>
          <w:ilvl w:val="0"/>
          <w:numId w:val="7"/>
        </w:numPr>
        <w:ind w:leftChars="100" w:left="630"/>
      </w:pPr>
      <w:r>
        <w:rPr>
          <w:rFonts w:hint="eastAsia"/>
        </w:rPr>
        <w:t>製品・サービスの品質（リードタイム、顧客満足度等）</w:t>
      </w:r>
    </w:p>
    <w:p w14:paraId="123E970B" w14:textId="2962F556" w:rsidR="00B00667" w:rsidRDefault="00B00667" w:rsidP="00B43400">
      <w:pPr>
        <w:pStyle w:val="a9"/>
        <w:numPr>
          <w:ilvl w:val="0"/>
          <w:numId w:val="7"/>
        </w:numPr>
        <w:ind w:leftChars="100" w:left="630"/>
      </w:pPr>
      <w:r>
        <w:rPr>
          <w:rFonts w:hint="eastAsia"/>
        </w:rPr>
        <w:t>従業員（従業員満足度、離職率等）</w:t>
      </w:r>
    </w:p>
    <w:p w14:paraId="1B757FE6" w14:textId="396A6CB8" w:rsidR="00A45E46" w:rsidRDefault="00A45E46" w:rsidP="00334D21">
      <w:pPr>
        <w:ind w:left="210"/>
      </w:pPr>
    </w:p>
    <w:p w14:paraId="72CCF146" w14:textId="77777777" w:rsidR="00E23242" w:rsidRDefault="00334D21" w:rsidP="00334D21">
      <w:pPr>
        <w:spacing w:afterLines="50" w:after="180"/>
      </w:pPr>
      <w:r>
        <w:t>Q3-</w:t>
      </w:r>
      <w:r>
        <w:rPr>
          <w:rFonts w:hint="eastAsia"/>
        </w:rPr>
        <w:t>2</w:t>
      </w:r>
      <w:r>
        <w:t>.</w:t>
      </w:r>
      <w:r>
        <w:rPr>
          <w:rFonts w:hint="eastAsia"/>
        </w:rPr>
        <w:t xml:space="preserve"> 当該企業が</w:t>
      </w:r>
      <w:r w:rsidRPr="00FE19C1">
        <w:rPr>
          <w:rFonts w:hint="eastAsia"/>
          <w:b/>
          <w:bCs/>
          <w:u w:val="single"/>
        </w:rPr>
        <w:t>節税について</w:t>
      </w:r>
      <w:r w:rsidR="00E23242" w:rsidRPr="00FE19C1">
        <w:rPr>
          <w:rFonts w:hint="eastAsia"/>
          <w:b/>
          <w:bCs/>
          <w:u w:val="single"/>
        </w:rPr>
        <w:t>意識</w:t>
      </w:r>
      <w:r w:rsidR="00E23242">
        <w:rPr>
          <w:rFonts w:hint="eastAsia"/>
        </w:rPr>
        <w:t>されていますか？</w:t>
      </w:r>
    </w:p>
    <w:tbl>
      <w:tblPr>
        <w:tblStyle w:val="af1"/>
        <w:tblW w:w="0" w:type="auto"/>
        <w:tblLook w:val="04A0" w:firstRow="1" w:lastRow="0" w:firstColumn="1" w:lastColumn="0" w:noHBand="0" w:noVBand="1"/>
      </w:tblPr>
      <w:tblGrid>
        <w:gridCol w:w="8494"/>
      </w:tblGrid>
      <w:tr w:rsidR="00E23242" w14:paraId="10C33BFE" w14:textId="77777777" w:rsidTr="00B752B6">
        <w:tc>
          <w:tcPr>
            <w:tcW w:w="8494" w:type="dxa"/>
          </w:tcPr>
          <w:p w14:paraId="5BBC14BB" w14:textId="586310D0" w:rsidR="00E23242" w:rsidRDefault="00E23242" w:rsidP="00B752B6">
            <w:pPr>
              <w:spacing w:afterLines="50" w:after="180"/>
              <w:rPr>
                <w:b/>
                <w:bCs/>
              </w:rPr>
            </w:pPr>
            <w:r>
              <w:rPr>
                <w:rFonts w:hint="eastAsia"/>
                <w:b/>
                <w:bCs/>
              </w:rPr>
              <w:t xml:space="preserve">回答欄：　</w:t>
            </w:r>
            <w:r w:rsidRPr="00E23242">
              <w:rPr>
                <w:rFonts w:hint="eastAsia"/>
                <w:b/>
                <w:bCs/>
              </w:rPr>
              <w:t>強く意識されている場合は</w:t>
            </w:r>
            <w:r w:rsidRPr="00E23242">
              <w:rPr>
                <w:b/>
                <w:bCs/>
              </w:rPr>
              <w:t>5、ほとんど意識されていない場合は1</w:t>
            </w:r>
          </w:p>
          <w:p w14:paraId="79E2E6F5" w14:textId="5A647A7E" w:rsidR="00E23242" w:rsidRDefault="00E23242" w:rsidP="007A6DC3">
            <w:pPr>
              <w:spacing w:afterLines="50" w:after="180"/>
              <w:ind w:firstLineChars="500" w:firstLine="1051"/>
              <w:rPr>
                <w:b/>
                <w:bCs/>
              </w:rPr>
            </w:pPr>
            <w:r>
              <w:rPr>
                <w:rFonts w:hint="eastAsia"/>
                <w:b/>
                <w:bCs/>
              </w:rPr>
              <w:t>わからない場合は0</w:t>
            </w:r>
          </w:p>
        </w:tc>
      </w:tr>
    </w:tbl>
    <w:p w14:paraId="359FAA4B" w14:textId="3B50F50E" w:rsidR="00334D21" w:rsidRPr="00E23242" w:rsidRDefault="00334D21" w:rsidP="00334D21">
      <w:pPr>
        <w:spacing w:afterLines="50" w:after="180"/>
      </w:pPr>
    </w:p>
    <w:p w14:paraId="58F423EF" w14:textId="77777777" w:rsidR="00E23242" w:rsidRDefault="005B69F0" w:rsidP="005B69F0">
      <w:pPr>
        <w:spacing w:beforeLines="50" w:before="180" w:afterLines="50" w:after="180"/>
      </w:pPr>
      <w:r>
        <w:rPr>
          <w:rFonts w:hint="eastAsia"/>
        </w:rPr>
        <w:t>Q</w:t>
      </w:r>
      <w:r>
        <w:t>3-</w:t>
      </w:r>
      <w:r w:rsidR="00334D21">
        <w:rPr>
          <w:rFonts w:hint="eastAsia"/>
        </w:rPr>
        <w:t>3</w:t>
      </w:r>
      <w:r>
        <w:t xml:space="preserve">. </w:t>
      </w:r>
      <w:r>
        <w:rPr>
          <w:rFonts w:hint="eastAsia"/>
        </w:rPr>
        <w:t>当該企業では</w:t>
      </w:r>
      <w:r w:rsidRPr="00FE19C1">
        <w:rPr>
          <w:rFonts w:hint="eastAsia"/>
          <w:b/>
          <w:bCs/>
          <w:u w:val="single"/>
        </w:rPr>
        <w:t>経営目標を設定する際に以下の業績を参考</w:t>
      </w:r>
      <w:r>
        <w:rPr>
          <w:rFonts w:hint="eastAsia"/>
        </w:rPr>
        <w:t>にしますか？</w:t>
      </w:r>
    </w:p>
    <w:tbl>
      <w:tblPr>
        <w:tblStyle w:val="af1"/>
        <w:tblW w:w="0" w:type="auto"/>
        <w:tblLook w:val="04A0" w:firstRow="1" w:lastRow="0" w:firstColumn="1" w:lastColumn="0" w:noHBand="0" w:noVBand="1"/>
      </w:tblPr>
      <w:tblGrid>
        <w:gridCol w:w="8494"/>
      </w:tblGrid>
      <w:tr w:rsidR="00E23242" w14:paraId="42D0F039" w14:textId="77777777" w:rsidTr="00B752B6">
        <w:tc>
          <w:tcPr>
            <w:tcW w:w="8494" w:type="dxa"/>
          </w:tcPr>
          <w:p w14:paraId="1E872CDE" w14:textId="2231FDB2" w:rsidR="00E23242" w:rsidRDefault="00E23242" w:rsidP="00B752B6">
            <w:pPr>
              <w:spacing w:afterLines="50" w:after="180"/>
              <w:rPr>
                <w:b/>
                <w:bCs/>
              </w:rPr>
            </w:pPr>
            <w:r>
              <w:rPr>
                <w:rFonts w:hint="eastAsia"/>
                <w:b/>
                <w:bCs/>
              </w:rPr>
              <w:t>回答欄：　参考にする場合は2</w:t>
            </w:r>
            <w:r w:rsidRPr="00E23242">
              <w:rPr>
                <w:b/>
                <w:bCs/>
              </w:rPr>
              <w:t>、</w:t>
            </w:r>
            <w:r>
              <w:rPr>
                <w:rFonts w:hint="eastAsia"/>
                <w:b/>
                <w:bCs/>
              </w:rPr>
              <w:t>参考にしない場合は1、わからない場合は0</w:t>
            </w:r>
          </w:p>
        </w:tc>
      </w:tr>
    </w:tbl>
    <w:p w14:paraId="4F289157" w14:textId="77777777" w:rsidR="007A6DC3" w:rsidRDefault="007A6DC3" w:rsidP="007A6DC3"/>
    <w:p w14:paraId="5B36E7F2" w14:textId="478A620E" w:rsidR="005B69F0" w:rsidRPr="00537EB1" w:rsidRDefault="005B69F0" w:rsidP="005B69F0">
      <w:pPr>
        <w:pStyle w:val="a9"/>
        <w:numPr>
          <w:ilvl w:val="0"/>
          <w:numId w:val="7"/>
        </w:numPr>
        <w:ind w:leftChars="100" w:left="630"/>
      </w:pPr>
      <w:r>
        <w:rPr>
          <w:rFonts w:hint="eastAsia"/>
        </w:rPr>
        <w:t>当該企業の過去の業績</w:t>
      </w:r>
    </w:p>
    <w:p w14:paraId="646D04DB" w14:textId="77777777" w:rsidR="005B69F0" w:rsidRDefault="005B69F0" w:rsidP="005B69F0">
      <w:pPr>
        <w:pStyle w:val="a9"/>
        <w:numPr>
          <w:ilvl w:val="0"/>
          <w:numId w:val="7"/>
        </w:numPr>
        <w:ind w:leftChars="100" w:left="630"/>
      </w:pPr>
      <w:r>
        <w:rPr>
          <w:rFonts w:hint="eastAsia"/>
        </w:rPr>
        <w:t>同業他社の業績</w:t>
      </w:r>
    </w:p>
    <w:p w14:paraId="45602C83" w14:textId="77777777" w:rsidR="005B69F0" w:rsidRDefault="005B69F0" w:rsidP="005B69F0">
      <w:pPr>
        <w:pStyle w:val="a9"/>
        <w:numPr>
          <w:ilvl w:val="0"/>
          <w:numId w:val="7"/>
        </w:numPr>
        <w:ind w:leftChars="100" w:left="630"/>
      </w:pPr>
      <w:r>
        <w:rPr>
          <w:rFonts w:hint="eastAsia"/>
        </w:rPr>
        <w:t>業界・業種の平均業績</w:t>
      </w:r>
    </w:p>
    <w:p w14:paraId="15986719" w14:textId="77777777" w:rsidR="005B69F0" w:rsidRPr="00537EB1" w:rsidRDefault="005B69F0" w:rsidP="005B69F0">
      <w:pPr>
        <w:pStyle w:val="a9"/>
        <w:numPr>
          <w:ilvl w:val="0"/>
          <w:numId w:val="7"/>
        </w:numPr>
        <w:ind w:leftChars="100" w:left="630"/>
      </w:pPr>
      <w:r>
        <w:rPr>
          <w:rFonts w:hint="eastAsia"/>
        </w:rPr>
        <w:t>その他</w:t>
      </w:r>
    </w:p>
    <w:p w14:paraId="1338416F" w14:textId="77777777" w:rsidR="007A6DC3" w:rsidRDefault="007A6DC3" w:rsidP="00A45E46">
      <w:pPr>
        <w:spacing w:beforeLines="50" w:before="180" w:afterLines="50" w:after="180"/>
      </w:pPr>
    </w:p>
    <w:p w14:paraId="0AE5B675" w14:textId="68FA96E4" w:rsidR="00A55B3E" w:rsidRDefault="007A6DC3" w:rsidP="00A45E46">
      <w:pPr>
        <w:spacing w:beforeLines="50" w:before="180" w:afterLines="50" w:after="180"/>
      </w:pPr>
      <w:r>
        <w:rPr>
          <w:rFonts w:hint="eastAsia"/>
        </w:rPr>
        <w:t>Q</w:t>
      </w:r>
      <w:r w:rsidR="00A55B3E">
        <w:t>3-</w:t>
      </w:r>
      <w:r w:rsidR="00334D21">
        <w:rPr>
          <w:rFonts w:hint="eastAsia"/>
        </w:rPr>
        <w:t>4</w:t>
      </w:r>
      <w:r w:rsidR="00A55B3E">
        <w:t xml:space="preserve">. </w:t>
      </w:r>
      <w:r w:rsidR="00E24229">
        <w:rPr>
          <w:rFonts w:hint="eastAsia"/>
        </w:rPr>
        <w:t>当該企業の</w:t>
      </w:r>
      <w:r w:rsidR="00E24229" w:rsidRPr="00395C5A">
        <w:rPr>
          <w:rFonts w:hint="eastAsia"/>
          <w:b/>
          <w:bCs/>
          <w:u w:val="single"/>
        </w:rPr>
        <w:t>昨年度の経営目標は達成</w:t>
      </w:r>
      <w:r w:rsidR="00E24229">
        <w:rPr>
          <w:rFonts w:hint="eastAsia"/>
        </w:rPr>
        <w:t>できましたか？</w:t>
      </w:r>
      <w:r w:rsidR="00E24229" w:rsidRPr="00E24229">
        <w:rPr>
          <w:rFonts w:hint="eastAsia"/>
        </w:rPr>
        <w:t xml:space="preserve"> </w:t>
      </w:r>
    </w:p>
    <w:tbl>
      <w:tblPr>
        <w:tblStyle w:val="af1"/>
        <w:tblW w:w="0" w:type="auto"/>
        <w:tblLook w:val="04A0" w:firstRow="1" w:lastRow="0" w:firstColumn="1" w:lastColumn="0" w:noHBand="0" w:noVBand="1"/>
      </w:tblPr>
      <w:tblGrid>
        <w:gridCol w:w="8494"/>
      </w:tblGrid>
      <w:tr w:rsidR="007A6DC3" w14:paraId="4E4D4B94" w14:textId="77777777" w:rsidTr="007A6DC3">
        <w:tc>
          <w:tcPr>
            <w:tcW w:w="8494" w:type="dxa"/>
          </w:tcPr>
          <w:p w14:paraId="04BFD4A4" w14:textId="0DC71AB7" w:rsidR="007A6DC3" w:rsidRPr="007A6DC3" w:rsidRDefault="007A6DC3" w:rsidP="007A6DC3">
            <w:pPr>
              <w:spacing w:afterLines="50" w:after="180"/>
              <w:jc w:val="left"/>
              <w:rPr>
                <w:b/>
                <w:bCs/>
              </w:rPr>
            </w:pPr>
            <w:r>
              <w:rPr>
                <w:rFonts w:hint="eastAsia"/>
                <w:b/>
                <w:bCs/>
              </w:rPr>
              <w:t>回答欄：　達成できた</w:t>
            </w:r>
            <w:r w:rsidRPr="00E23242">
              <w:rPr>
                <w:rFonts w:hint="eastAsia"/>
                <w:b/>
                <w:bCs/>
              </w:rPr>
              <w:t>場合は</w:t>
            </w:r>
            <w:r w:rsidRPr="00E23242">
              <w:rPr>
                <w:b/>
                <w:bCs/>
              </w:rPr>
              <w:t>5、</w:t>
            </w:r>
            <w:r>
              <w:rPr>
                <w:rFonts w:hint="eastAsia"/>
                <w:b/>
                <w:bCs/>
              </w:rPr>
              <w:t>全く達成できなかった</w:t>
            </w:r>
            <w:r w:rsidRPr="00E23242">
              <w:rPr>
                <w:b/>
                <w:bCs/>
              </w:rPr>
              <w:t>場合は1</w:t>
            </w:r>
          </w:p>
        </w:tc>
      </w:tr>
    </w:tbl>
    <w:p w14:paraId="50084C7F" w14:textId="77777777" w:rsidR="007A6DC3" w:rsidRDefault="007A6DC3" w:rsidP="007A6DC3">
      <w:pPr>
        <w:spacing w:afterLines="50" w:after="180"/>
        <w:jc w:val="left"/>
        <w:rPr>
          <w:b/>
          <w:bCs/>
        </w:rPr>
      </w:pPr>
    </w:p>
    <w:p w14:paraId="68EF5524" w14:textId="2A4CB61A" w:rsidR="007A6DC3" w:rsidRDefault="007A6DC3" w:rsidP="007A6DC3">
      <w:pPr>
        <w:spacing w:afterLines="50" w:after="180"/>
        <w:jc w:val="left"/>
        <w:rPr>
          <w:b/>
          <w:bCs/>
        </w:rPr>
      </w:pPr>
      <w:r>
        <w:rPr>
          <w:rFonts w:hint="eastAsia"/>
          <w:b/>
          <w:bCs/>
        </w:rPr>
        <w:t xml:space="preserve">　　</w:t>
      </w:r>
    </w:p>
    <w:p w14:paraId="398BB546" w14:textId="77777777" w:rsidR="007A6DC3" w:rsidRPr="007A6DC3" w:rsidRDefault="007A6DC3">
      <w:pPr>
        <w:widowControl/>
        <w:jc w:val="left"/>
        <w:rPr>
          <w:b/>
          <w:bCs/>
        </w:rPr>
      </w:pPr>
    </w:p>
    <w:p w14:paraId="16F4196E" w14:textId="5B21C4E7" w:rsidR="007A6DC3" w:rsidRDefault="007A6DC3">
      <w:pPr>
        <w:widowControl/>
        <w:jc w:val="left"/>
        <w:rPr>
          <w:b/>
          <w:bCs/>
        </w:rPr>
      </w:pPr>
      <w:r>
        <w:rPr>
          <w:b/>
          <w:bCs/>
        </w:rPr>
        <w:br w:type="page"/>
      </w:r>
    </w:p>
    <w:p w14:paraId="4A962F89" w14:textId="2B20734D" w:rsidR="00E24229" w:rsidRPr="00537EB1" w:rsidRDefault="00E24229" w:rsidP="00E24229">
      <w:pPr>
        <w:spacing w:beforeLines="100" w:before="360" w:afterLines="50" w:after="180"/>
      </w:pPr>
      <w:r w:rsidRPr="00557EB0">
        <w:rPr>
          <w:rFonts w:hint="eastAsia"/>
          <w:b/>
          <w:bCs/>
        </w:rPr>
        <w:lastRenderedPageBreak/>
        <w:t>Q</w:t>
      </w:r>
      <w:r>
        <w:rPr>
          <w:b/>
          <w:bCs/>
        </w:rPr>
        <w:t>4</w:t>
      </w:r>
      <w:r w:rsidRPr="00557EB0">
        <w:rPr>
          <w:b/>
          <w:bCs/>
        </w:rPr>
        <w:t>.</w:t>
      </w:r>
      <w:r>
        <w:t xml:space="preserve"> </w:t>
      </w:r>
      <w:r w:rsidRPr="00537EB1">
        <w:rPr>
          <w:rFonts w:hint="eastAsia"/>
        </w:rPr>
        <w:t>当該企業</w:t>
      </w:r>
      <w:r>
        <w:rPr>
          <w:rFonts w:hint="eastAsia"/>
        </w:rPr>
        <w:t>のガバナンス</w:t>
      </w:r>
      <w:r w:rsidR="00B00667">
        <w:rPr>
          <w:rFonts w:hint="eastAsia"/>
        </w:rPr>
        <w:t>・会計/財務関係の役員</w:t>
      </w:r>
      <w:r w:rsidRPr="00537EB1">
        <w:rPr>
          <w:rFonts w:hint="eastAsia"/>
        </w:rPr>
        <w:t>について</w:t>
      </w:r>
    </w:p>
    <w:p w14:paraId="0825814B" w14:textId="43ADC14E" w:rsidR="00B43400" w:rsidRPr="00E24229" w:rsidRDefault="009031D2" w:rsidP="00A5661A">
      <w:pPr>
        <w:spacing w:afterLines="50" w:after="180"/>
      </w:pPr>
      <w:r>
        <w:rPr>
          <w:rFonts w:hint="eastAsia"/>
        </w:rPr>
        <w:t>Q</w:t>
      </w:r>
      <w:r>
        <w:t xml:space="preserve">4-1. </w:t>
      </w:r>
      <w:r w:rsidR="00A5661A">
        <w:rPr>
          <w:rFonts w:hint="eastAsia"/>
        </w:rPr>
        <w:t>当該企業の所有構造は以下のいずれに当てはまりますか？</w:t>
      </w:r>
      <w:r w:rsidR="00524ABA">
        <w:rPr>
          <w:rFonts w:hint="eastAsia"/>
        </w:rPr>
        <w:t>ひとつ</w:t>
      </w:r>
      <w:r w:rsidR="006305DC">
        <w:rPr>
          <w:rFonts w:hint="eastAsia"/>
        </w:rPr>
        <w:t>選択して</w:t>
      </w:r>
      <w:r w:rsidR="00524ABA">
        <w:rPr>
          <w:rFonts w:hint="eastAsia"/>
        </w:rPr>
        <w:t>ください。</w:t>
      </w:r>
    </w:p>
    <w:tbl>
      <w:tblPr>
        <w:tblStyle w:val="af1"/>
        <w:tblW w:w="8334" w:type="dxa"/>
        <w:tblLook w:val="04A0" w:firstRow="1" w:lastRow="0" w:firstColumn="1" w:lastColumn="0" w:noHBand="0" w:noVBand="1"/>
      </w:tblPr>
      <w:tblGrid>
        <w:gridCol w:w="680"/>
        <w:gridCol w:w="7654"/>
      </w:tblGrid>
      <w:tr w:rsidR="00A5661A" w:rsidRPr="00537EB1" w14:paraId="6711DB59" w14:textId="77777777" w:rsidTr="007954F8">
        <w:trPr>
          <w:trHeight w:val="454"/>
        </w:trPr>
        <w:tc>
          <w:tcPr>
            <w:tcW w:w="680" w:type="dxa"/>
            <w:vAlign w:val="center"/>
          </w:tcPr>
          <w:p w14:paraId="77B6EF77" w14:textId="77777777" w:rsidR="00A5661A" w:rsidRPr="001731E6" w:rsidRDefault="00A5661A" w:rsidP="007954F8">
            <w:pPr>
              <w:jc w:val="center"/>
              <w:rPr>
                <w:b/>
                <w:bCs/>
              </w:rPr>
            </w:pPr>
            <w:r w:rsidRPr="001731E6">
              <w:rPr>
                <w:rFonts w:hint="eastAsia"/>
                <w:b/>
                <w:bCs/>
              </w:rPr>
              <w:t>1</w:t>
            </w:r>
          </w:p>
        </w:tc>
        <w:tc>
          <w:tcPr>
            <w:tcW w:w="7654" w:type="dxa"/>
            <w:vAlign w:val="center"/>
          </w:tcPr>
          <w:p w14:paraId="400DA8CF" w14:textId="455A55DF" w:rsidR="00A5661A" w:rsidRPr="001731E6" w:rsidRDefault="00A5661A" w:rsidP="007954F8">
            <w:pPr>
              <w:rPr>
                <w:b/>
                <w:bCs/>
              </w:rPr>
            </w:pPr>
            <w:r w:rsidRPr="001731E6">
              <w:rPr>
                <w:rFonts w:hint="eastAsia"/>
                <w:b/>
                <w:bCs/>
              </w:rPr>
              <w:t>同族企業（経営者およびその親族が議決権の</w:t>
            </w:r>
            <w:r w:rsidRPr="001731E6">
              <w:rPr>
                <w:b/>
                <w:bCs/>
              </w:rPr>
              <w:t>50%</w:t>
            </w:r>
            <w:r w:rsidRPr="001731E6">
              <w:rPr>
                <w:rFonts w:hint="eastAsia"/>
                <w:b/>
                <w:bCs/>
              </w:rPr>
              <w:t>以上を保有する企業）であり、かつ外部株主（非同族の役員、従業員、取引先、金融機関等）がいない。</w:t>
            </w:r>
          </w:p>
        </w:tc>
      </w:tr>
      <w:tr w:rsidR="00A5661A" w:rsidRPr="00A5661A" w14:paraId="38C3AF2A" w14:textId="77777777" w:rsidTr="007954F8">
        <w:trPr>
          <w:trHeight w:val="454"/>
        </w:trPr>
        <w:tc>
          <w:tcPr>
            <w:tcW w:w="680" w:type="dxa"/>
            <w:vAlign w:val="center"/>
          </w:tcPr>
          <w:p w14:paraId="3318D07B" w14:textId="77777777" w:rsidR="00A5661A" w:rsidRPr="001731E6" w:rsidRDefault="00A5661A" w:rsidP="007954F8">
            <w:pPr>
              <w:jc w:val="center"/>
              <w:rPr>
                <w:b/>
                <w:bCs/>
              </w:rPr>
            </w:pPr>
            <w:r w:rsidRPr="001731E6">
              <w:rPr>
                <w:b/>
                <w:bCs/>
              </w:rPr>
              <w:t>2</w:t>
            </w:r>
          </w:p>
        </w:tc>
        <w:tc>
          <w:tcPr>
            <w:tcW w:w="7654" w:type="dxa"/>
            <w:vAlign w:val="center"/>
          </w:tcPr>
          <w:p w14:paraId="5A02CEC8" w14:textId="677D5DB8" w:rsidR="00A5661A" w:rsidRPr="001731E6" w:rsidRDefault="00A5661A" w:rsidP="007954F8">
            <w:pPr>
              <w:rPr>
                <w:b/>
                <w:bCs/>
              </w:rPr>
            </w:pPr>
            <w:r w:rsidRPr="001731E6">
              <w:rPr>
                <w:rFonts w:hint="eastAsia"/>
                <w:b/>
                <w:bCs/>
              </w:rPr>
              <w:t>同族企業であり、かつ外部株主が株式を一部保有している。</w:t>
            </w:r>
          </w:p>
        </w:tc>
      </w:tr>
      <w:tr w:rsidR="00A5661A" w:rsidRPr="00537EB1" w14:paraId="47D7A020" w14:textId="77777777" w:rsidTr="007954F8">
        <w:trPr>
          <w:trHeight w:val="454"/>
        </w:trPr>
        <w:tc>
          <w:tcPr>
            <w:tcW w:w="680" w:type="dxa"/>
            <w:vAlign w:val="center"/>
          </w:tcPr>
          <w:p w14:paraId="4623B64C" w14:textId="77777777" w:rsidR="00A5661A" w:rsidRPr="001731E6" w:rsidRDefault="00A5661A" w:rsidP="007954F8">
            <w:pPr>
              <w:jc w:val="center"/>
              <w:rPr>
                <w:b/>
                <w:bCs/>
              </w:rPr>
            </w:pPr>
            <w:r w:rsidRPr="001731E6">
              <w:rPr>
                <w:b/>
                <w:bCs/>
              </w:rPr>
              <w:t>3</w:t>
            </w:r>
          </w:p>
        </w:tc>
        <w:tc>
          <w:tcPr>
            <w:tcW w:w="7654" w:type="dxa"/>
            <w:vAlign w:val="center"/>
          </w:tcPr>
          <w:p w14:paraId="63156BDB" w14:textId="3374CBE8" w:rsidR="00A5661A" w:rsidRPr="001731E6" w:rsidRDefault="00A5661A" w:rsidP="007954F8">
            <w:pPr>
              <w:rPr>
                <w:b/>
                <w:bCs/>
              </w:rPr>
            </w:pPr>
            <w:r w:rsidRPr="001731E6">
              <w:rPr>
                <w:rFonts w:hint="eastAsia"/>
                <w:b/>
                <w:bCs/>
              </w:rPr>
              <w:t>同族企業ではない（外部株主が議決権の</w:t>
            </w:r>
            <w:r w:rsidRPr="001731E6">
              <w:rPr>
                <w:b/>
                <w:bCs/>
              </w:rPr>
              <w:t>50%</w:t>
            </w:r>
            <w:r w:rsidRPr="001731E6">
              <w:rPr>
                <w:rFonts w:hint="eastAsia"/>
                <w:b/>
                <w:bCs/>
              </w:rPr>
              <w:t>以上を保有している）。</w:t>
            </w:r>
          </w:p>
        </w:tc>
      </w:tr>
    </w:tbl>
    <w:p w14:paraId="6622B9B3" w14:textId="77777777" w:rsidR="001731E6" w:rsidRDefault="001731E6" w:rsidP="005B69F0">
      <w:pPr>
        <w:spacing w:beforeLines="50" w:before="180" w:afterLines="50" w:after="180"/>
      </w:pPr>
    </w:p>
    <w:p w14:paraId="5F0DC7CA" w14:textId="14B7B18A" w:rsidR="001731E6" w:rsidRDefault="005B69F0" w:rsidP="005B69F0">
      <w:pPr>
        <w:spacing w:beforeLines="50" w:before="180" w:afterLines="50" w:after="180"/>
      </w:pPr>
      <w:r>
        <w:rPr>
          <w:rFonts w:hint="eastAsia"/>
        </w:rPr>
        <w:t>Q</w:t>
      </w:r>
      <w:r>
        <w:t xml:space="preserve">4-2. </w:t>
      </w:r>
      <w:r>
        <w:rPr>
          <w:rFonts w:hint="eastAsia"/>
        </w:rPr>
        <w:t>当該企業の経営者（代表者）は創業者またはその親族ですか？</w:t>
      </w:r>
    </w:p>
    <w:tbl>
      <w:tblPr>
        <w:tblStyle w:val="af1"/>
        <w:tblW w:w="0" w:type="auto"/>
        <w:tblLook w:val="04A0" w:firstRow="1" w:lastRow="0" w:firstColumn="1" w:lastColumn="0" w:noHBand="0" w:noVBand="1"/>
      </w:tblPr>
      <w:tblGrid>
        <w:gridCol w:w="8494"/>
      </w:tblGrid>
      <w:tr w:rsidR="001731E6" w14:paraId="5783206B" w14:textId="77777777" w:rsidTr="00B752B6">
        <w:tc>
          <w:tcPr>
            <w:tcW w:w="8494" w:type="dxa"/>
          </w:tcPr>
          <w:p w14:paraId="38ACC80B" w14:textId="19172F9D" w:rsidR="001731E6" w:rsidRDefault="001731E6" w:rsidP="00B752B6">
            <w:pPr>
              <w:spacing w:afterLines="50" w:after="180"/>
              <w:rPr>
                <w:b/>
                <w:bCs/>
              </w:rPr>
            </w:pPr>
            <w:r>
              <w:rPr>
                <w:rFonts w:hint="eastAsia"/>
                <w:b/>
                <w:bCs/>
              </w:rPr>
              <w:t xml:space="preserve">回答欄：　</w:t>
            </w:r>
            <w:r w:rsidRPr="001731E6">
              <w:rPr>
                <w:rFonts w:hint="eastAsia"/>
                <w:b/>
                <w:bCs/>
              </w:rPr>
              <w:t>当てはまる場合は</w:t>
            </w:r>
            <w:r w:rsidRPr="001731E6">
              <w:rPr>
                <w:b/>
                <w:bCs/>
              </w:rPr>
              <w:t>1を、当てはまらない場合は0</w:t>
            </w:r>
          </w:p>
        </w:tc>
      </w:tr>
    </w:tbl>
    <w:p w14:paraId="457A36DE" w14:textId="0341F745" w:rsidR="005B69F0" w:rsidRPr="00E24229" w:rsidRDefault="005B69F0" w:rsidP="005B69F0">
      <w:pPr>
        <w:spacing w:beforeLines="50" w:before="180" w:afterLines="50" w:after="180"/>
      </w:pPr>
    </w:p>
    <w:p w14:paraId="6E220A63" w14:textId="3051F3A5" w:rsidR="00524ABA" w:rsidRPr="00E24229" w:rsidRDefault="005B69F0" w:rsidP="005B69F0">
      <w:pPr>
        <w:spacing w:beforeLines="50" w:before="180" w:afterLines="50" w:after="180"/>
      </w:pPr>
      <w:r>
        <w:rPr>
          <w:rFonts w:hint="eastAsia"/>
        </w:rPr>
        <w:t>Q</w:t>
      </w:r>
      <w:r>
        <w:t xml:space="preserve">4-3. </w:t>
      </w:r>
      <w:r>
        <w:rPr>
          <w:rFonts w:hint="eastAsia"/>
        </w:rPr>
        <w:t>当該企業における</w:t>
      </w:r>
      <w:r w:rsidRPr="006305DC">
        <w:rPr>
          <w:rFonts w:hint="eastAsia"/>
          <w:b/>
          <w:bCs/>
          <w:u w:val="single"/>
        </w:rPr>
        <w:t>事業承継の状況</w:t>
      </w:r>
      <w:r>
        <w:rPr>
          <w:rFonts w:hint="eastAsia"/>
        </w:rPr>
        <w:t>は以下のいずれに当てはまりますか？</w:t>
      </w:r>
      <w:r w:rsidR="00524ABA">
        <w:rPr>
          <w:rFonts w:hint="eastAsia"/>
        </w:rPr>
        <w:t>ひとつ</w:t>
      </w:r>
      <w:r w:rsidR="006305DC">
        <w:rPr>
          <w:rFonts w:hint="eastAsia"/>
        </w:rPr>
        <w:t>選択して</w:t>
      </w:r>
      <w:r w:rsidR="00524ABA">
        <w:rPr>
          <w:rFonts w:hint="eastAsia"/>
        </w:rPr>
        <w:t>ください。</w:t>
      </w:r>
    </w:p>
    <w:tbl>
      <w:tblPr>
        <w:tblStyle w:val="af1"/>
        <w:tblW w:w="8334" w:type="dxa"/>
        <w:tblLook w:val="04A0" w:firstRow="1" w:lastRow="0" w:firstColumn="1" w:lastColumn="0" w:noHBand="0" w:noVBand="1"/>
      </w:tblPr>
      <w:tblGrid>
        <w:gridCol w:w="680"/>
        <w:gridCol w:w="7654"/>
      </w:tblGrid>
      <w:tr w:rsidR="005B69F0" w:rsidRPr="00537EB1" w14:paraId="044E5A60" w14:textId="77777777" w:rsidTr="005B4D1C">
        <w:trPr>
          <w:trHeight w:val="454"/>
        </w:trPr>
        <w:tc>
          <w:tcPr>
            <w:tcW w:w="680" w:type="dxa"/>
            <w:vAlign w:val="center"/>
          </w:tcPr>
          <w:p w14:paraId="61F6524C" w14:textId="77777777" w:rsidR="005B69F0" w:rsidRPr="001731E6" w:rsidRDefault="005B69F0" w:rsidP="005B4D1C">
            <w:pPr>
              <w:jc w:val="center"/>
              <w:rPr>
                <w:b/>
                <w:bCs/>
              </w:rPr>
            </w:pPr>
            <w:r w:rsidRPr="001731E6">
              <w:rPr>
                <w:rFonts w:hint="eastAsia"/>
                <w:b/>
                <w:bCs/>
              </w:rPr>
              <w:t>1</w:t>
            </w:r>
          </w:p>
        </w:tc>
        <w:tc>
          <w:tcPr>
            <w:tcW w:w="7654" w:type="dxa"/>
            <w:vAlign w:val="center"/>
          </w:tcPr>
          <w:p w14:paraId="41C02B6A" w14:textId="77777777" w:rsidR="005B69F0" w:rsidRPr="001731E6" w:rsidRDefault="005B69F0" w:rsidP="005B4D1C">
            <w:pPr>
              <w:rPr>
                <w:b/>
                <w:bCs/>
              </w:rPr>
            </w:pPr>
            <w:r w:rsidRPr="001731E6">
              <w:rPr>
                <w:rFonts w:hint="eastAsia"/>
                <w:b/>
                <w:bCs/>
              </w:rPr>
              <w:t>当分の間，事業承継の必要性はない。</w:t>
            </w:r>
          </w:p>
        </w:tc>
      </w:tr>
      <w:tr w:rsidR="005B69F0" w:rsidRPr="00A5661A" w14:paraId="6E8D79B3" w14:textId="77777777" w:rsidTr="005B4D1C">
        <w:trPr>
          <w:trHeight w:val="454"/>
        </w:trPr>
        <w:tc>
          <w:tcPr>
            <w:tcW w:w="680" w:type="dxa"/>
            <w:vAlign w:val="center"/>
          </w:tcPr>
          <w:p w14:paraId="4CEDD8AF" w14:textId="77777777" w:rsidR="005B69F0" w:rsidRPr="001731E6" w:rsidRDefault="005B69F0" w:rsidP="005B4D1C">
            <w:pPr>
              <w:jc w:val="center"/>
              <w:rPr>
                <w:b/>
                <w:bCs/>
              </w:rPr>
            </w:pPr>
            <w:r w:rsidRPr="001731E6">
              <w:rPr>
                <w:b/>
                <w:bCs/>
              </w:rPr>
              <w:t>2</w:t>
            </w:r>
          </w:p>
        </w:tc>
        <w:tc>
          <w:tcPr>
            <w:tcW w:w="7654" w:type="dxa"/>
            <w:vAlign w:val="center"/>
          </w:tcPr>
          <w:p w14:paraId="5B9E9A2C" w14:textId="77777777" w:rsidR="005B69F0" w:rsidRPr="001731E6" w:rsidRDefault="005B69F0" w:rsidP="005B4D1C">
            <w:pPr>
              <w:rPr>
                <w:b/>
                <w:bCs/>
              </w:rPr>
            </w:pPr>
            <w:r w:rsidRPr="001731E6">
              <w:rPr>
                <w:rFonts w:hint="eastAsia"/>
                <w:b/>
                <w:bCs/>
              </w:rPr>
              <w:t>事業承継の必要性があり，すでに後継者が決定している。</w:t>
            </w:r>
          </w:p>
        </w:tc>
      </w:tr>
      <w:tr w:rsidR="005B69F0" w:rsidRPr="00537EB1" w14:paraId="62E741AB" w14:textId="77777777" w:rsidTr="005B4D1C">
        <w:trPr>
          <w:trHeight w:val="454"/>
        </w:trPr>
        <w:tc>
          <w:tcPr>
            <w:tcW w:w="680" w:type="dxa"/>
            <w:vAlign w:val="center"/>
          </w:tcPr>
          <w:p w14:paraId="4482C190" w14:textId="77777777" w:rsidR="005B69F0" w:rsidRPr="001731E6" w:rsidRDefault="005B69F0" w:rsidP="005B4D1C">
            <w:pPr>
              <w:jc w:val="center"/>
              <w:rPr>
                <w:b/>
                <w:bCs/>
              </w:rPr>
            </w:pPr>
            <w:r w:rsidRPr="001731E6">
              <w:rPr>
                <w:b/>
                <w:bCs/>
              </w:rPr>
              <w:t>3</w:t>
            </w:r>
          </w:p>
        </w:tc>
        <w:tc>
          <w:tcPr>
            <w:tcW w:w="7654" w:type="dxa"/>
            <w:vAlign w:val="center"/>
          </w:tcPr>
          <w:p w14:paraId="67487CC3" w14:textId="77777777" w:rsidR="005B69F0" w:rsidRPr="001731E6" w:rsidRDefault="005B69F0" w:rsidP="005B4D1C">
            <w:pPr>
              <w:rPr>
                <w:b/>
                <w:bCs/>
              </w:rPr>
            </w:pPr>
            <w:r w:rsidRPr="001731E6">
              <w:rPr>
                <w:rFonts w:hint="eastAsia"/>
                <w:b/>
                <w:bCs/>
              </w:rPr>
              <w:t>事業承継の必要性があるが，後継者が決まっていない。</w:t>
            </w:r>
          </w:p>
        </w:tc>
      </w:tr>
      <w:tr w:rsidR="005B69F0" w:rsidRPr="00537EB1" w14:paraId="4A4913B1" w14:textId="77777777" w:rsidTr="005B4D1C">
        <w:trPr>
          <w:trHeight w:val="454"/>
        </w:trPr>
        <w:tc>
          <w:tcPr>
            <w:tcW w:w="680" w:type="dxa"/>
            <w:vAlign w:val="center"/>
          </w:tcPr>
          <w:p w14:paraId="5CCF2E7C" w14:textId="77777777" w:rsidR="005B69F0" w:rsidRPr="001731E6" w:rsidRDefault="005B69F0" w:rsidP="005B4D1C">
            <w:pPr>
              <w:jc w:val="center"/>
              <w:rPr>
                <w:b/>
                <w:bCs/>
              </w:rPr>
            </w:pPr>
            <w:r w:rsidRPr="001731E6">
              <w:rPr>
                <w:rFonts w:hint="eastAsia"/>
                <w:b/>
                <w:bCs/>
              </w:rPr>
              <w:t>4</w:t>
            </w:r>
          </w:p>
        </w:tc>
        <w:tc>
          <w:tcPr>
            <w:tcW w:w="7654" w:type="dxa"/>
            <w:vAlign w:val="center"/>
          </w:tcPr>
          <w:p w14:paraId="1337446F" w14:textId="77777777" w:rsidR="005B69F0" w:rsidRPr="001731E6" w:rsidRDefault="005B69F0" w:rsidP="005B4D1C">
            <w:pPr>
              <w:rPr>
                <w:b/>
                <w:bCs/>
              </w:rPr>
            </w:pPr>
            <w:r w:rsidRPr="001731E6">
              <w:rPr>
                <w:rFonts w:hint="eastAsia"/>
                <w:b/>
                <w:bCs/>
              </w:rPr>
              <w:t>他社への売却を予定または検討している。</w:t>
            </w:r>
          </w:p>
        </w:tc>
      </w:tr>
      <w:tr w:rsidR="005B69F0" w:rsidRPr="00537EB1" w14:paraId="3C92EF72" w14:textId="77777777" w:rsidTr="005B4D1C">
        <w:trPr>
          <w:trHeight w:val="454"/>
        </w:trPr>
        <w:tc>
          <w:tcPr>
            <w:tcW w:w="680" w:type="dxa"/>
            <w:vAlign w:val="center"/>
          </w:tcPr>
          <w:p w14:paraId="70853E12" w14:textId="77777777" w:rsidR="005B69F0" w:rsidRPr="001731E6" w:rsidRDefault="005B69F0" w:rsidP="005B4D1C">
            <w:pPr>
              <w:jc w:val="center"/>
              <w:rPr>
                <w:b/>
                <w:bCs/>
              </w:rPr>
            </w:pPr>
            <w:r w:rsidRPr="001731E6">
              <w:rPr>
                <w:b/>
                <w:bCs/>
              </w:rPr>
              <w:t>5</w:t>
            </w:r>
          </w:p>
        </w:tc>
        <w:tc>
          <w:tcPr>
            <w:tcW w:w="7654" w:type="dxa"/>
            <w:vAlign w:val="center"/>
          </w:tcPr>
          <w:p w14:paraId="42AB3166" w14:textId="77777777" w:rsidR="005B69F0" w:rsidRPr="001731E6" w:rsidRDefault="005B69F0" w:rsidP="005B4D1C">
            <w:pPr>
              <w:rPr>
                <w:b/>
                <w:bCs/>
              </w:rPr>
            </w:pPr>
            <w:r w:rsidRPr="001731E6">
              <w:rPr>
                <w:rFonts w:hint="eastAsia"/>
                <w:b/>
                <w:bCs/>
              </w:rPr>
              <w:t>廃業を予定または検討している。</w:t>
            </w:r>
          </w:p>
        </w:tc>
      </w:tr>
    </w:tbl>
    <w:p w14:paraId="2D5633F8" w14:textId="77777777" w:rsidR="00B00667" w:rsidRPr="005B69F0" w:rsidRDefault="00B00667" w:rsidP="00B00667">
      <w:pPr>
        <w:spacing w:afterLines="50" w:after="180"/>
      </w:pPr>
    </w:p>
    <w:p w14:paraId="72FCFFED" w14:textId="4BE08077" w:rsidR="007044BE" w:rsidRPr="00E24229" w:rsidRDefault="00B00667" w:rsidP="007044BE">
      <w:pPr>
        <w:spacing w:beforeLines="50" w:before="180" w:afterLines="50" w:after="180"/>
      </w:pPr>
      <w:r>
        <w:rPr>
          <w:rFonts w:hint="eastAsia"/>
        </w:rPr>
        <w:t>Q</w:t>
      </w:r>
      <w:r>
        <w:t>4-</w:t>
      </w:r>
      <w:r w:rsidR="005B69F0">
        <w:rPr>
          <w:rFonts w:hint="eastAsia"/>
        </w:rPr>
        <w:t>4</w:t>
      </w:r>
      <w:r>
        <w:t xml:space="preserve">. </w:t>
      </w:r>
      <w:r>
        <w:rPr>
          <w:rFonts w:hint="eastAsia"/>
        </w:rPr>
        <w:t>当該企業に</w:t>
      </w:r>
      <w:r w:rsidRPr="006305DC">
        <w:rPr>
          <w:rFonts w:hint="eastAsia"/>
          <w:b/>
          <w:bCs/>
          <w:u w:val="single"/>
        </w:rPr>
        <w:t>会計/財務専門の役員</w:t>
      </w:r>
      <w:r>
        <w:rPr>
          <w:rFonts w:hint="eastAsia"/>
        </w:rPr>
        <w:t>はいますか？</w:t>
      </w:r>
      <w:r w:rsidRPr="00E24229">
        <w:t xml:space="preserve"> </w:t>
      </w:r>
      <w:r w:rsidR="007044BE">
        <w:rPr>
          <w:rFonts w:hint="eastAsia"/>
        </w:rPr>
        <w:t>ひとつ</w:t>
      </w:r>
      <w:r w:rsidR="006305DC">
        <w:rPr>
          <w:rFonts w:hint="eastAsia"/>
        </w:rPr>
        <w:t>選択して</w:t>
      </w:r>
      <w:r w:rsidR="007044BE">
        <w:rPr>
          <w:rFonts w:hint="eastAsia"/>
        </w:rPr>
        <w:t>ください。</w:t>
      </w:r>
    </w:p>
    <w:tbl>
      <w:tblPr>
        <w:tblStyle w:val="af1"/>
        <w:tblW w:w="8334" w:type="dxa"/>
        <w:tblLook w:val="04A0" w:firstRow="1" w:lastRow="0" w:firstColumn="1" w:lastColumn="0" w:noHBand="0" w:noVBand="1"/>
      </w:tblPr>
      <w:tblGrid>
        <w:gridCol w:w="680"/>
        <w:gridCol w:w="7654"/>
      </w:tblGrid>
      <w:tr w:rsidR="00B00667" w:rsidRPr="00537EB1" w14:paraId="5E3D83AF" w14:textId="77777777" w:rsidTr="00F75920">
        <w:trPr>
          <w:trHeight w:val="454"/>
        </w:trPr>
        <w:tc>
          <w:tcPr>
            <w:tcW w:w="680" w:type="dxa"/>
            <w:vAlign w:val="center"/>
          </w:tcPr>
          <w:p w14:paraId="75B71B22" w14:textId="77777777" w:rsidR="00B00667" w:rsidRPr="00F65489" w:rsidRDefault="00B00667" w:rsidP="00F75920">
            <w:pPr>
              <w:jc w:val="center"/>
              <w:rPr>
                <w:b/>
                <w:bCs/>
              </w:rPr>
            </w:pPr>
            <w:r w:rsidRPr="00F65489">
              <w:rPr>
                <w:rFonts w:hint="eastAsia"/>
                <w:b/>
                <w:bCs/>
              </w:rPr>
              <w:t>1</w:t>
            </w:r>
          </w:p>
        </w:tc>
        <w:tc>
          <w:tcPr>
            <w:tcW w:w="7654" w:type="dxa"/>
            <w:vAlign w:val="center"/>
          </w:tcPr>
          <w:p w14:paraId="0C98D55A" w14:textId="280C486D" w:rsidR="00B00667" w:rsidRPr="00F65489" w:rsidRDefault="00B00667" w:rsidP="00F75920">
            <w:pPr>
              <w:rPr>
                <w:b/>
                <w:bCs/>
              </w:rPr>
            </w:pPr>
            <w:r w:rsidRPr="00F65489">
              <w:rPr>
                <w:rFonts w:hint="eastAsia"/>
                <w:b/>
                <w:bCs/>
              </w:rPr>
              <w:t>会計/財務専門のCFOや財務担当役員がいる。</w:t>
            </w:r>
          </w:p>
        </w:tc>
      </w:tr>
      <w:tr w:rsidR="00B00667" w:rsidRPr="00537EB1" w14:paraId="2C670D0A" w14:textId="77777777" w:rsidTr="00F75920">
        <w:trPr>
          <w:trHeight w:val="454"/>
        </w:trPr>
        <w:tc>
          <w:tcPr>
            <w:tcW w:w="680" w:type="dxa"/>
            <w:vAlign w:val="center"/>
          </w:tcPr>
          <w:p w14:paraId="78F1ADEF" w14:textId="77777777" w:rsidR="00B00667" w:rsidRPr="00F65489" w:rsidRDefault="00B00667" w:rsidP="00F75920">
            <w:pPr>
              <w:jc w:val="center"/>
              <w:rPr>
                <w:b/>
                <w:bCs/>
              </w:rPr>
            </w:pPr>
            <w:r w:rsidRPr="00F65489">
              <w:rPr>
                <w:b/>
                <w:bCs/>
              </w:rPr>
              <w:t>2</w:t>
            </w:r>
          </w:p>
        </w:tc>
        <w:tc>
          <w:tcPr>
            <w:tcW w:w="7654" w:type="dxa"/>
            <w:vAlign w:val="center"/>
          </w:tcPr>
          <w:p w14:paraId="6AAA9019" w14:textId="3CECA4CD" w:rsidR="00B00667" w:rsidRPr="00F65489" w:rsidRDefault="00B00667" w:rsidP="00F75920">
            <w:pPr>
              <w:rPr>
                <w:b/>
                <w:bCs/>
              </w:rPr>
            </w:pPr>
            <w:r w:rsidRPr="00F65489">
              <w:rPr>
                <w:rFonts w:hint="eastAsia"/>
                <w:b/>
                <w:bCs/>
              </w:rPr>
              <w:t>会計/財務専門のCFOや財務担当役員はおらず、回答者を含む会計事務所がサポートしている。</w:t>
            </w:r>
          </w:p>
        </w:tc>
      </w:tr>
      <w:tr w:rsidR="00B00667" w:rsidRPr="00537EB1" w14:paraId="5A5B29F1" w14:textId="77777777" w:rsidTr="00F75920">
        <w:trPr>
          <w:trHeight w:val="454"/>
        </w:trPr>
        <w:tc>
          <w:tcPr>
            <w:tcW w:w="680" w:type="dxa"/>
            <w:vAlign w:val="center"/>
          </w:tcPr>
          <w:p w14:paraId="086BF913" w14:textId="77777777" w:rsidR="00B00667" w:rsidRPr="00F65489" w:rsidRDefault="00B00667" w:rsidP="00F75920">
            <w:pPr>
              <w:jc w:val="center"/>
              <w:rPr>
                <w:b/>
                <w:bCs/>
              </w:rPr>
            </w:pPr>
            <w:r w:rsidRPr="00F65489">
              <w:rPr>
                <w:b/>
                <w:bCs/>
              </w:rPr>
              <w:t>3</w:t>
            </w:r>
          </w:p>
        </w:tc>
        <w:tc>
          <w:tcPr>
            <w:tcW w:w="7654" w:type="dxa"/>
            <w:vAlign w:val="center"/>
          </w:tcPr>
          <w:p w14:paraId="313F0979" w14:textId="01CE636B" w:rsidR="00B00667" w:rsidRPr="00F65489" w:rsidRDefault="00B00667" w:rsidP="00F75920">
            <w:pPr>
              <w:rPr>
                <w:b/>
                <w:bCs/>
              </w:rPr>
            </w:pPr>
            <w:r w:rsidRPr="00F65489">
              <w:rPr>
                <w:rFonts w:hint="eastAsia"/>
                <w:b/>
                <w:bCs/>
              </w:rPr>
              <w:t>会計/財務専門のCFOや財務担当役員はおらず、回答者を含む会計事務所もサポートしていない。</w:t>
            </w:r>
          </w:p>
        </w:tc>
      </w:tr>
    </w:tbl>
    <w:p w14:paraId="289702C2" w14:textId="64D5F618" w:rsidR="00B31882" w:rsidRDefault="00130A90" w:rsidP="00130A90">
      <w:pPr>
        <w:spacing w:beforeLines="100" w:before="360"/>
        <w:jc w:val="right"/>
      </w:pPr>
      <w:r>
        <w:rPr>
          <w:rFonts w:hint="eastAsia"/>
        </w:rPr>
        <w:t>以　上</w:t>
      </w:r>
    </w:p>
    <w:p w14:paraId="7F4EE47C" w14:textId="77777777" w:rsidR="00B31882" w:rsidRDefault="00B31882">
      <w:pPr>
        <w:widowControl/>
        <w:jc w:val="left"/>
      </w:pPr>
      <w:r>
        <w:br w:type="page"/>
      </w:r>
    </w:p>
    <w:p w14:paraId="3F6C21FA" w14:textId="77777777" w:rsidR="00B31882" w:rsidRDefault="00B31882" w:rsidP="00B31882">
      <w:pPr>
        <w:spacing w:beforeLines="100" w:before="360"/>
        <w:ind w:right="840"/>
      </w:pPr>
    </w:p>
    <w:p w14:paraId="3E02F7BB" w14:textId="47224556" w:rsidR="008D0F0D" w:rsidRPr="007B0218" w:rsidRDefault="00B31882" w:rsidP="008D0F0D">
      <w:pPr>
        <w:spacing w:beforeLines="100" w:before="360"/>
        <w:ind w:right="840"/>
        <w:rPr>
          <w:b/>
          <w:bCs/>
          <w:bdr w:val="single" w:sz="4" w:space="0" w:color="auto"/>
        </w:rPr>
      </w:pPr>
      <w:r w:rsidRPr="007B0218">
        <w:rPr>
          <w:rFonts w:hint="eastAsia"/>
          <w:b/>
          <w:bCs/>
          <w:bdr w:val="single" w:sz="4" w:space="0" w:color="auto"/>
        </w:rPr>
        <w:t>別紙</w:t>
      </w:r>
      <w:r w:rsidR="007B0218" w:rsidRPr="007B0218">
        <w:rPr>
          <w:rFonts w:hint="eastAsia"/>
          <w:b/>
          <w:bCs/>
          <w:bdr w:val="single" w:sz="4" w:space="0" w:color="auto"/>
        </w:rPr>
        <w:t xml:space="preserve">　管理会計システムの手法について</w:t>
      </w:r>
    </w:p>
    <w:p w14:paraId="72335BB9" w14:textId="22C1A14A" w:rsidR="008D0F0D" w:rsidRDefault="008D0F0D" w:rsidP="00793544">
      <w:pPr>
        <w:pStyle w:val="a9"/>
        <w:numPr>
          <w:ilvl w:val="0"/>
          <w:numId w:val="8"/>
        </w:numPr>
        <w:spacing w:beforeLines="100" w:before="360"/>
        <w:ind w:leftChars="0" w:right="-1"/>
      </w:pPr>
      <w:r w:rsidRPr="007B0218">
        <w:rPr>
          <w:rFonts w:hint="eastAsia"/>
          <w:b/>
          <w:bCs/>
        </w:rPr>
        <w:t>管理可能費と管理不能費</w:t>
      </w:r>
      <w:r>
        <w:rPr>
          <w:rFonts w:hint="eastAsia"/>
        </w:rPr>
        <w:t>: 管理可能費とは、特定の経営者や管理者がコントロールや影響を及ぼすことができる費用のこと。一方で、管理不能費とは、特定の管理者の影響やコントロールを超えた範囲で発生する費用のこと。</w:t>
      </w:r>
    </w:p>
    <w:p w14:paraId="380DE211" w14:textId="38BC120F" w:rsidR="00FB0D70" w:rsidRDefault="00B31882" w:rsidP="00FB0D70">
      <w:pPr>
        <w:pStyle w:val="a9"/>
        <w:numPr>
          <w:ilvl w:val="1"/>
          <w:numId w:val="8"/>
        </w:numPr>
        <w:spacing w:beforeLines="100" w:before="360"/>
        <w:ind w:leftChars="0" w:left="426" w:right="-1" w:hanging="426"/>
      </w:pPr>
      <w:r w:rsidRPr="007B0218">
        <w:rPr>
          <w:b/>
          <w:bCs/>
        </w:rPr>
        <w:t>直接原価計算（損益分岐点分析を含む）</w:t>
      </w:r>
      <w:r w:rsidR="00FB0D70">
        <w:rPr>
          <w:rFonts w:hint="eastAsia"/>
        </w:rPr>
        <w:t>：</w:t>
      </w:r>
      <w:r w:rsidR="00FB0D70" w:rsidRPr="00FB0D70">
        <w:t>固定費と変動費</w:t>
      </w:r>
      <w:r w:rsidR="00FB0D70">
        <w:rPr>
          <w:rFonts w:hint="eastAsia"/>
        </w:rPr>
        <w:t>に</w:t>
      </w:r>
      <w:r w:rsidR="00FB0D70" w:rsidRPr="00FB0D70">
        <w:t>分け、製品単位やサービス単位の実際の変動費だけを製品</w:t>
      </w:r>
      <w:r w:rsidR="00FB0D70">
        <w:rPr>
          <w:rFonts w:hint="eastAsia"/>
        </w:rPr>
        <w:t>原価</w:t>
      </w:r>
      <w:r w:rsidR="00FB0D70" w:rsidRPr="00FB0D70">
        <w:t>に計上する方法。損益分岐点分析にも用いられ、企業が利益を出すために必要な</w:t>
      </w:r>
      <w:r w:rsidR="00FB0D70">
        <w:rPr>
          <w:rFonts w:hint="eastAsia"/>
        </w:rPr>
        <w:t>最低限</w:t>
      </w:r>
      <w:r w:rsidR="00FB0D70" w:rsidRPr="00FB0D70">
        <w:t>の売上高や生産量を計算</w:t>
      </w:r>
      <w:r w:rsidR="00FB0D70">
        <w:rPr>
          <w:rFonts w:hint="eastAsia"/>
        </w:rPr>
        <w:t>できる。</w:t>
      </w:r>
    </w:p>
    <w:p w14:paraId="418ECF3F" w14:textId="77777777" w:rsidR="00FB0D70" w:rsidRDefault="00B31882" w:rsidP="00FB0D70">
      <w:pPr>
        <w:pStyle w:val="a9"/>
        <w:numPr>
          <w:ilvl w:val="1"/>
          <w:numId w:val="8"/>
        </w:numPr>
        <w:spacing w:beforeLines="100" w:before="360"/>
        <w:ind w:leftChars="0" w:left="426" w:right="-1" w:hanging="426"/>
      </w:pPr>
      <w:r w:rsidRPr="007B0218">
        <w:rPr>
          <w:b/>
          <w:bCs/>
        </w:rPr>
        <w:t>ABC (活動基準原価計算)・TDABC (時間主導型活動基準原価計算)</w:t>
      </w:r>
      <w:r w:rsidR="00FB0D70">
        <w:rPr>
          <w:rFonts w:hint="eastAsia"/>
        </w:rPr>
        <w:t>：ABCは、</w:t>
      </w:r>
      <w:r w:rsidR="00FB0D70" w:rsidRPr="00FB0D70">
        <w:t>活動</w:t>
      </w:r>
      <w:r w:rsidR="00FB0D70">
        <w:rPr>
          <w:rFonts w:hint="eastAsia"/>
        </w:rPr>
        <w:t>内容に基づき</w:t>
      </w:r>
      <w:r w:rsidR="00FB0D70" w:rsidRPr="00FB0D70">
        <w:t>詳細に分析し、それぞれの活動にかかる</w:t>
      </w:r>
      <w:r w:rsidR="00FB0D70">
        <w:rPr>
          <w:rFonts w:hint="eastAsia"/>
        </w:rPr>
        <w:t>原価</w:t>
      </w:r>
      <w:r w:rsidR="00FB0D70" w:rsidRPr="00FB0D70">
        <w:t>を割り当てる手法</w:t>
      </w:r>
      <w:r w:rsidR="00FB0D70">
        <w:rPr>
          <w:rFonts w:hint="eastAsia"/>
        </w:rPr>
        <w:t>。TDABCはABCを発展させた手法であり、</w:t>
      </w:r>
      <w:r w:rsidR="00FB0D70" w:rsidRPr="00FB0D70">
        <w:t>各活動に必要な時間を予測し、その時間に基づいてコストを割り当て</w:t>
      </w:r>
      <w:r w:rsidR="00FB0D70">
        <w:rPr>
          <w:rFonts w:hint="eastAsia"/>
        </w:rPr>
        <w:t>ることで計算される。</w:t>
      </w:r>
    </w:p>
    <w:p w14:paraId="7B697A88" w14:textId="363768B7" w:rsidR="00FB0D70" w:rsidRDefault="00B31882" w:rsidP="00FB0D70">
      <w:pPr>
        <w:pStyle w:val="a9"/>
        <w:numPr>
          <w:ilvl w:val="1"/>
          <w:numId w:val="8"/>
        </w:numPr>
        <w:spacing w:beforeLines="100" w:before="360"/>
        <w:ind w:leftChars="0" w:left="426" w:right="-1" w:hanging="426"/>
      </w:pPr>
      <w:r w:rsidRPr="007B0218">
        <w:rPr>
          <w:b/>
          <w:bCs/>
        </w:rPr>
        <w:t>BSC  （バランスト・スコアカード）</w:t>
      </w:r>
      <w:r w:rsidR="00FB0D70">
        <w:rPr>
          <w:rFonts w:hint="eastAsia"/>
        </w:rPr>
        <w:t>：戦略マップに基づき、</w:t>
      </w:r>
      <w:r w:rsidR="00FB0D70" w:rsidRPr="00FB0D70">
        <w:rPr>
          <w:rFonts w:hint="eastAsia"/>
        </w:rPr>
        <w:t>財務的な観点だけでなく、顧客、内部プロセス、学習と成長の観点からも組織のパフォーマンス</w:t>
      </w:r>
      <w:r w:rsidR="00FB0D70">
        <w:rPr>
          <w:rFonts w:hint="eastAsia"/>
        </w:rPr>
        <w:t>と各観点の関係性</w:t>
      </w:r>
      <w:r w:rsidR="00FB0D70" w:rsidRPr="00FB0D70">
        <w:rPr>
          <w:rFonts w:hint="eastAsia"/>
        </w:rPr>
        <w:t>を評価する</w:t>
      </w:r>
      <w:r w:rsidR="00FB0D70">
        <w:rPr>
          <w:rFonts w:hint="eastAsia"/>
        </w:rPr>
        <w:t>手法。</w:t>
      </w:r>
    </w:p>
    <w:p w14:paraId="7616FA10" w14:textId="56B304B3" w:rsidR="00FB0D70" w:rsidRDefault="00B31882" w:rsidP="00FB0D70">
      <w:pPr>
        <w:pStyle w:val="a9"/>
        <w:numPr>
          <w:ilvl w:val="1"/>
          <w:numId w:val="8"/>
        </w:numPr>
        <w:spacing w:beforeLines="100" w:before="360"/>
        <w:ind w:leftChars="0" w:left="426" w:right="-1" w:hanging="426"/>
      </w:pPr>
      <w:r w:rsidRPr="007B0218">
        <w:rPr>
          <w:b/>
          <w:bCs/>
        </w:rPr>
        <w:t>アメーバ経営・ミニプロフィットセンター</w:t>
      </w:r>
      <w:r w:rsidR="00FB0D70">
        <w:rPr>
          <w:rFonts w:hint="eastAsia"/>
        </w:rPr>
        <w:t>：</w:t>
      </w:r>
      <w:r w:rsidR="00FB0D70" w:rsidRPr="00FB0D70">
        <w:t>アメーバ経営は、組織を小さなユニット（アメーバ）に分割し、各ユニットを独立した利益センターとして</w:t>
      </w:r>
      <w:r w:rsidR="00FB0D70">
        <w:rPr>
          <w:rFonts w:hint="eastAsia"/>
        </w:rPr>
        <w:t>利益責任を負わせる</w:t>
      </w:r>
      <w:r w:rsidR="00FB0D70" w:rsidRPr="00FB0D70">
        <w:t>経営手法</w:t>
      </w:r>
      <w:r w:rsidR="00FB0D70">
        <w:rPr>
          <w:rFonts w:hint="eastAsia"/>
        </w:rPr>
        <w:t>。</w:t>
      </w:r>
    </w:p>
    <w:p w14:paraId="5EB80F45" w14:textId="0AE71D44" w:rsidR="00B31882" w:rsidRDefault="00B31882" w:rsidP="00FB0D70">
      <w:pPr>
        <w:pStyle w:val="a9"/>
        <w:numPr>
          <w:ilvl w:val="1"/>
          <w:numId w:val="8"/>
        </w:numPr>
        <w:spacing w:beforeLines="100" w:before="360"/>
        <w:ind w:leftChars="0" w:left="426" w:right="-1" w:hanging="426"/>
      </w:pPr>
      <w:r w:rsidRPr="00EA0CB1">
        <w:rPr>
          <w:b/>
          <w:bCs/>
        </w:rPr>
        <w:t>MAS監査</w:t>
      </w:r>
      <w:r w:rsidR="009C40F8">
        <w:rPr>
          <w:rFonts w:hint="eastAsia"/>
          <w:b/>
          <w:bCs/>
        </w:rPr>
        <w:t xml:space="preserve"> (予算管理・経営計画管理)</w:t>
      </w:r>
      <w:r w:rsidR="00FB0D70">
        <w:rPr>
          <w:rFonts w:hint="eastAsia"/>
        </w:rPr>
        <w:t>：</w:t>
      </w:r>
      <w:r w:rsidR="00D41944" w:rsidRPr="00D41944">
        <w:t>MASとはManagement Advisory Serviceの略称で</w:t>
      </w:r>
      <w:r w:rsidR="00D41944">
        <w:rPr>
          <w:rFonts w:hint="eastAsia"/>
        </w:rPr>
        <w:t>あり、</w:t>
      </w:r>
      <w:r w:rsidR="00D41944" w:rsidRPr="00D41944">
        <w:t>目標達成ができる「経営体質」を構築するために、経営計画を基軸とした「経営サイクル」の「確立」と「運営」を支援する経営サポート経営・先行管理の仕組み</w:t>
      </w:r>
      <w:r w:rsidR="00D41944">
        <w:rPr>
          <w:rFonts w:hint="eastAsia"/>
        </w:rPr>
        <w:t>を構築する手法</w:t>
      </w:r>
    </w:p>
    <w:p w14:paraId="6A15E4BF" w14:textId="77777777" w:rsidR="00B31882" w:rsidRPr="00D41944" w:rsidRDefault="00B31882" w:rsidP="00B31882">
      <w:pPr>
        <w:spacing w:beforeLines="100" w:before="360"/>
        <w:ind w:right="840"/>
      </w:pPr>
    </w:p>
    <w:sectPr w:rsidR="00B31882" w:rsidRPr="00D41944" w:rsidSect="003A505E">
      <w:footerReference w:type="default" r:id="rId8"/>
      <w:pgSz w:w="11906" w:h="16838"/>
      <w:pgMar w:top="709" w:right="1701" w:bottom="1276"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5F115" w14:textId="77777777" w:rsidR="000713CE" w:rsidRDefault="000713CE" w:rsidP="00752620">
      <w:r>
        <w:separator/>
      </w:r>
    </w:p>
  </w:endnote>
  <w:endnote w:type="continuationSeparator" w:id="0">
    <w:p w14:paraId="7887D6F9" w14:textId="77777777" w:rsidR="000713CE" w:rsidRDefault="000713CE" w:rsidP="0075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62486"/>
      <w:docPartObj>
        <w:docPartGallery w:val="Page Numbers (Bottom of Page)"/>
        <w:docPartUnique/>
      </w:docPartObj>
    </w:sdtPr>
    <w:sdtContent>
      <w:p w14:paraId="30861829" w14:textId="22A18389" w:rsidR="00FA2B79" w:rsidRDefault="00FA2B79">
        <w:pPr>
          <w:pStyle w:val="a5"/>
          <w:jc w:val="center"/>
        </w:pPr>
        <w:r>
          <w:fldChar w:fldCharType="begin"/>
        </w:r>
        <w:r>
          <w:instrText>PAGE   \* MERGEFORMAT</w:instrText>
        </w:r>
        <w:r>
          <w:fldChar w:fldCharType="separate"/>
        </w:r>
        <w:r w:rsidR="0094481E" w:rsidRPr="0094481E">
          <w:rPr>
            <w:noProof/>
            <w:lang w:val="ja-JP"/>
          </w:rPr>
          <w:t>5</w:t>
        </w:r>
        <w:r>
          <w:fldChar w:fldCharType="end"/>
        </w:r>
      </w:p>
    </w:sdtContent>
  </w:sdt>
  <w:p w14:paraId="519856D5" w14:textId="77777777" w:rsidR="00FA2B79" w:rsidRDefault="00FA2B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98EAA" w14:textId="77777777" w:rsidR="000713CE" w:rsidRDefault="000713CE" w:rsidP="00752620">
      <w:r>
        <w:separator/>
      </w:r>
    </w:p>
  </w:footnote>
  <w:footnote w:type="continuationSeparator" w:id="0">
    <w:p w14:paraId="28C6C9C3" w14:textId="77777777" w:rsidR="000713CE" w:rsidRDefault="000713CE" w:rsidP="00752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01E0"/>
    <w:multiLevelType w:val="hybridMultilevel"/>
    <w:tmpl w:val="67A493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1442AD"/>
    <w:multiLevelType w:val="hybridMultilevel"/>
    <w:tmpl w:val="5E38EB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4F6A4A"/>
    <w:multiLevelType w:val="hybridMultilevel"/>
    <w:tmpl w:val="E244F5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C36145"/>
    <w:multiLevelType w:val="hybridMultilevel"/>
    <w:tmpl w:val="9EA4AAA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D44EB7"/>
    <w:multiLevelType w:val="hybridMultilevel"/>
    <w:tmpl w:val="0C1E5CA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2EB12E4"/>
    <w:multiLevelType w:val="hybridMultilevel"/>
    <w:tmpl w:val="4DF41554"/>
    <w:lvl w:ilvl="0" w:tplc="37CAC192">
      <w:start w:val="1"/>
      <w:numFmt w:val="bullet"/>
      <w:lvlText w:val=""/>
      <w:lvlJc w:val="left"/>
      <w:pPr>
        <w:ind w:left="440" w:hanging="440"/>
      </w:pPr>
      <w:rPr>
        <w:rFonts w:ascii="Wingdings" w:hAnsi="Wingdings" w:hint="default"/>
      </w:rPr>
    </w:lvl>
    <w:lvl w:ilvl="1" w:tplc="37CAC192">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5C04AF0"/>
    <w:multiLevelType w:val="hybridMultilevel"/>
    <w:tmpl w:val="CBD66B0E"/>
    <w:lvl w:ilvl="0" w:tplc="04090001">
      <w:start w:val="1"/>
      <w:numFmt w:val="bullet"/>
      <w:lvlText w:val=""/>
      <w:lvlJc w:val="left"/>
      <w:pPr>
        <w:ind w:left="630" w:hanging="420"/>
      </w:pPr>
      <w:rPr>
        <w:rFonts w:ascii="Wingdings" w:hAnsi="Wingdings" w:hint="default"/>
      </w:rPr>
    </w:lvl>
    <w:lvl w:ilvl="1" w:tplc="53986B9E">
      <w:numFmt w:val="bullet"/>
      <w:lvlText w:val="・"/>
      <w:lvlJc w:val="left"/>
      <w:pPr>
        <w:ind w:left="990" w:hanging="360"/>
      </w:pPr>
      <w:rPr>
        <w:rFonts w:ascii="游明朝" w:eastAsia="游明朝" w:hAnsi="游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A433F9E"/>
    <w:multiLevelType w:val="hybridMultilevel"/>
    <w:tmpl w:val="C92891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6131624">
    <w:abstractNumId w:val="7"/>
  </w:num>
  <w:num w:numId="2" w16cid:durableId="1743527931">
    <w:abstractNumId w:val="3"/>
  </w:num>
  <w:num w:numId="3" w16cid:durableId="437455601">
    <w:abstractNumId w:val="0"/>
  </w:num>
  <w:num w:numId="4" w16cid:durableId="1208030461">
    <w:abstractNumId w:val="4"/>
  </w:num>
  <w:num w:numId="5" w16cid:durableId="1208299528">
    <w:abstractNumId w:val="6"/>
  </w:num>
  <w:num w:numId="6" w16cid:durableId="172229525">
    <w:abstractNumId w:val="1"/>
  </w:num>
  <w:num w:numId="7" w16cid:durableId="102582500">
    <w:abstractNumId w:val="2"/>
  </w:num>
  <w:num w:numId="8" w16cid:durableId="700202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1NzYyMzEzNbQ0srBU0lEKTi0uzszPAykwrQUA4bNTYSwAAAA="/>
  </w:docVars>
  <w:rsids>
    <w:rsidRoot w:val="00A5495D"/>
    <w:rsid w:val="000047B0"/>
    <w:rsid w:val="00014366"/>
    <w:rsid w:val="00017E5A"/>
    <w:rsid w:val="00042874"/>
    <w:rsid w:val="000434F5"/>
    <w:rsid w:val="000578CA"/>
    <w:rsid w:val="00064953"/>
    <w:rsid w:val="000711D2"/>
    <w:rsid w:val="000713CE"/>
    <w:rsid w:val="000778E2"/>
    <w:rsid w:val="00083BCB"/>
    <w:rsid w:val="00085E59"/>
    <w:rsid w:val="000870ED"/>
    <w:rsid w:val="0009642A"/>
    <w:rsid w:val="00097E6A"/>
    <w:rsid w:val="000A4BEA"/>
    <w:rsid w:val="000B0DE8"/>
    <w:rsid w:val="000B27E6"/>
    <w:rsid w:val="000B3DB4"/>
    <w:rsid w:val="000B4C4C"/>
    <w:rsid w:val="000D1586"/>
    <w:rsid w:val="000D1CDD"/>
    <w:rsid w:val="000D4EE2"/>
    <w:rsid w:val="000E52DD"/>
    <w:rsid w:val="000F5214"/>
    <w:rsid w:val="001003C0"/>
    <w:rsid w:val="0010222C"/>
    <w:rsid w:val="00107ED8"/>
    <w:rsid w:val="00112DB7"/>
    <w:rsid w:val="00117E6B"/>
    <w:rsid w:val="001210B2"/>
    <w:rsid w:val="001230B3"/>
    <w:rsid w:val="00125BD6"/>
    <w:rsid w:val="00130A90"/>
    <w:rsid w:val="00132ED7"/>
    <w:rsid w:val="00136BED"/>
    <w:rsid w:val="00167819"/>
    <w:rsid w:val="00167CF4"/>
    <w:rsid w:val="001720AE"/>
    <w:rsid w:val="001731E6"/>
    <w:rsid w:val="001767C2"/>
    <w:rsid w:val="001826CB"/>
    <w:rsid w:val="00182C43"/>
    <w:rsid w:val="00190C5F"/>
    <w:rsid w:val="001950BA"/>
    <w:rsid w:val="00195238"/>
    <w:rsid w:val="001964A3"/>
    <w:rsid w:val="001A5F8F"/>
    <w:rsid w:val="001B01FF"/>
    <w:rsid w:val="001D0803"/>
    <w:rsid w:val="001D7118"/>
    <w:rsid w:val="001E53D6"/>
    <w:rsid w:val="001F2A77"/>
    <w:rsid w:val="0020155B"/>
    <w:rsid w:val="00220AE5"/>
    <w:rsid w:val="00231956"/>
    <w:rsid w:val="002443AA"/>
    <w:rsid w:val="002459CE"/>
    <w:rsid w:val="0024741E"/>
    <w:rsid w:val="002507FA"/>
    <w:rsid w:val="00265FEF"/>
    <w:rsid w:val="00280154"/>
    <w:rsid w:val="00297E33"/>
    <w:rsid w:val="002C205C"/>
    <w:rsid w:val="002C3081"/>
    <w:rsid w:val="002C7DBA"/>
    <w:rsid w:val="002D4B4F"/>
    <w:rsid w:val="002D4D47"/>
    <w:rsid w:val="002E2531"/>
    <w:rsid w:val="002E349F"/>
    <w:rsid w:val="002F60F3"/>
    <w:rsid w:val="002F6467"/>
    <w:rsid w:val="002F752F"/>
    <w:rsid w:val="003032BE"/>
    <w:rsid w:val="00315A78"/>
    <w:rsid w:val="0032142A"/>
    <w:rsid w:val="00332ED9"/>
    <w:rsid w:val="00334D21"/>
    <w:rsid w:val="00335913"/>
    <w:rsid w:val="003638A1"/>
    <w:rsid w:val="00365103"/>
    <w:rsid w:val="003761AB"/>
    <w:rsid w:val="0037632E"/>
    <w:rsid w:val="00383922"/>
    <w:rsid w:val="0038728E"/>
    <w:rsid w:val="003924F4"/>
    <w:rsid w:val="00395C5A"/>
    <w:rsid w:val="003A505E"/>
    <w:rsid w:val="003B56C5"/>
    <w:rsid w:val="003C09CE"/>
    <w:rsid w:val="003C30BD"/>
    <w:rsid w:val="003D1BC5"/>
    <w:rsid w:val="003D1DED"/>
    <w:rsid w:val="003D4021"/>
    <w:rsid w:val="003D6CD7"/>
    <w:rsid w:val="003F6FB8"/>
    <w:rsid w:val="0040243B"/>
    <w:rsid w:val="004055C5"/>
    <w:rsid w:val="00415D5E"/>
    <w:rsid w:val="0041729B"/>
    <w:rsid w:val="00434152"/>
    <w:rsid w:val="00434ED5"/>
    <w:rsid w:val="0044595A"/>
    <w:rsid w:val="00445B1C"/>
    <w:rsid w:val="00476FE6"/>
    <w:rsid w:val="004772FC"/>
    <w:rsid w:val="0048733A"/>
    <w:rsid w:val="004B05A8"/>
    <w:rsid w:val="004B586E"/>
    <w:rsid w:val="004B741E"/>
    <w:rsid w:val="004C6BAA"/>
    <w:rsid w:val="004C6DEE"/>
    <w:rsid w:val="004D5B65"/>
    <w:rsid w:val="004D6EEE"/>
    <w:rsid w:val="004E416B"/>
    <w:rsid w:val="004F30D7"/>
    <w:rsid w:val="004F571C"/>
    <w:rsid w:val="004F6A36"/>
    <w:rsid w:val="00503DC8"/>
    <w:rsid w:val="0051359E"/>
    <w:rsid w:val="00516867"/>
    <w:rsid w:val="00524ABA"/>
    <w:rsid w:val="00531BD5"/>
    <w:rsid w:val="00534614"/>
    <w:rsid w:val="00534984"/>
    <w:rsid w:val="005368B9"/>
    <w:rsid w:val="00537EB1"/>
    <w:rsid w:val="005436C8"/>
    <w:rsid w:val="00543CA4"/>
    <w:rsid w:val="005444D2"/>
    <w:rsid w:val="00557BAF"/>
    <w:rsid w:val="00557EB0"/>
    <w:rsid w:val="0057221F"/>
    <w:rsid w:val="00574B94"/>
    <w:rsid w:val="00576917"/>
    <w:rsid w:val="00582852"/>
    <w:rsid w:val="00582CDC"/>
    <w:rsid w:val="00597A57"/>
    <w:rsid w:val="005A7502"/>
    <w:rsid w:val="005B69F0"/>
    <w:rsid w:val="005C3348"/>
    <w:rsid w:val="005C4AC7"/>
    <w:rsid w:val="005C7CF2"/>
    <w:rsid w:val="005D7854"/>
    <w:rsid w:val="005F7EA1"/>
    <w:rsid w:val="00601197"/>
    <w:rsid w:val="006028DD"/>
    <w:rsid w:val="00602ECC"/>
    <w:rsid w:val="006030DE"/>
    <w:rsid w:val="00621A54"/>
    <w:rsid w:val="00627A57"/>
    <w:rsid w:val="006305DC"/>
    <w:rsid w:val="0063081F"/>
    <w:rsid w:val="00640EF5"/>
    <w:rsid w:val="006419F7"/>
    <w:rsid w:val="006561A1"/>
    <w:rsid w:val="00661E2B"/>
    <w:rsid w:val="00665467"/>
    <w:rsid w:val="00677228"/>
    <w:rsid w:val="00681CFF"/>
    <w:rsid w:val="006866A9"/>
    <w:rsid w:val="00691565"/>
    <w:rsid w:val="0069420D"/>
    <w:rsid w:val="006958D1"/>
    <w:rsid w:val="006A4BD4"/>
    <w:rsid w:val="006A75A8"/>
    <w:rsid w:val="006B3EE3"/>
    <w:rsid w:val="006B602D"/>
    <w:rsid w:val="006C5791"/>
    <w:rsid w:val="006C6F90"/>
    <w:rsid w:val="006D05F0"/>
    <w:rsid w:val="006D25AB"/>
    <w:rsid w:val="006D3DAD"/>
    <w:rsid w:val="006D6A9A"/>
    <w:rsid w:val="006D6BD0"/>
    <w:rsid w:val="006D793F"/>
    <w:rsid w:val="006E41A5"/>
    <w:rsid w:val="006E4E69"/>
    <w:rsid w:val="006E6009"/>
    <w:rsid w:val="006F1408"/>
    <w:rsid w:val="006F7918"/>
    <w:rsid w:val="00701BDC"/>
    <w:rsid w:val="007044BE"/>
    <w:rsid w:val="00710A76"/>
    <w:rsid w:val="00713ABA"/>
    <w:rsid w:val="00713EE2"/>
    <w:rsid w:val="00732C1C"/>
    <w:rsid w:val="00742A31"/>
    <w:rsid w:val="00750632"/>
    <w:rsid w:val="00752620"/>
    <w:rsid w:val="00757244"/>
    <w:rsid w:val="00762869"/>
    <w:rsid w:val="0076423F"/>
    <w:rsid w:val="0076692A"/>
    <w:rsid w:val="007669BB"/>
    <w:rsid w:val="00783CB8"/>
    <w:rsid w:val="00796757"/>
    <w:rsid w:val="007A1560"/>
    <w:rsid w:val="007A16D9"/>
    <w:rsid w:val="007A6DC3"/>
    <w:rsid w:val="007B0218"/>
    <w:rsid w:val="007B306D"/>
    <w:rsid w:val="007B36CF"/>
    <w:rsid w:val="007B6B5A"/>
    <w:rsid w:val="007C0177"/>
    <w:rsid w:val="007C108A"/>
    <w:rsid w:val="007C5EA1"/>
    <w:rsid w:val="007C721B"/>
    <w:rsid w:val="007D2C71"/>
    <w:rsid w:val="007D42E7"/>
    <w:rsid w:val="007E5B38"/>
    <w:rsid w:val="00804182"/>
    <w:rsid w:val="00812FF5"/>
    <w:rsid w:val="008137BD"/>
    <w:rsid w:val="008144FC"/>
    <w:rsid w:val="0082545F"/>
    <w:rsid w:val="008304BC"/>
    <w:rsid w:val="00836727"/>
    <w:rsid w:val="008425BC"/>
    <w:rsid w:val="00843375"/>
    <w:rsid w:val="008453A5"/>
    <w:rsid w:val="00853F67"/>
    <w:rsid w:val="00862D67"/>
    <w:rsid w:val="0088545D"/>
    <w:rsid w:val="00886C2E"/>
    <w:rsid w:val="00897FFC"/>
    <w:rsid w:val="008A31A6"/>
    <w:rsid w:val="008B542B"/>
    <w:rsid w:val="008D0F0D"/>
    <w:rsid w:val="008D178D"/>
    <w:rsid w:val="009031D2"/>
    <w:rsid w:val="0090627E"/>
    <w:rsid w:val="00920CAA"/>
    <w:rsid w:val="00924A6C"/>
    <w:rsid w:val="00925A10"/>
    <w:rsid w:val="00935911"/>
    <w:rsid w:val="00940A99"/>
    <w:rsid w:val="00940B8E"/>
    <w:rsid w:val="00943AA1"/>
    <w:rsid w:val="0094481E"/>
    <w:rsid w:val="00946F42"/>
    <w:rsid w:val="00947E80"/>
    <w:rsid w:val="00954389"/>
    <w:rsid w:val="009570E6"/>
    <w:rsid w:val="00960393"/>
    <w:rsid w:val="00962EAB"/>
    <w:rsid w:val="00970A03"/>
    <w:rsid w:val="0097175F"/>
    <w:rsid w:val="00980560"/>
    <w:rsid w:val="009966C7"/>
    <w:rsid w:val="009A4CCA"/>
    <w:rsid w:val="009A5938"/>
    <w:rsid w:val="009A62D1"/>
    <w:rsid w:val="009B35C2"/>
    <w:rsid w:val="009C2A8A"/>
    <w:rsid w:val="009C40F8"/>
    <w:rsid w:val="009D144C"/>
    <w:rsid w:val="009E1A01"/>
    <w:rsid w:val="009E7649"/>
    <w:rsid w:val="009F063C"/>
    <w:rsid w:val="00A029C0"/>
    <w:rsid w:val="00A24172"/>
    <w:rsid w:val="00A310EF"/>
    <w:rsid w:val="00A35EA8"/>
    <w:rsid w:val="00A45534"/>
    <w:rsid w:val="00A45E46"/>
    <w:rsid w:val="00A4680F"/>
    <w:rsid w:val="00A47794"/>
    <w:rsid w:val="00A50921"/>
    <w:rsid w:val="00A51F9E"/>
    <w:rsid w:val="00A530EE"/>
    <w:rsid w:val="00A54676"/>
    <w:rsid w:val="00A5495D"/>
    <w:rsid w:val="00A55B3E"/>
    <w:rsid w:val="00A5661A"/>
    <w:rsid w:val="00A60C01"/>
    <w:rsid w:val="00A83A28"/>
    <w:rsid w:val="00A86634"/>
    <w:rsid w:val="00A91425"/>
    <w:rsid w:val="00A9360A"/>
    <w:rsid w:val="00A95411"/>
    <w:rsid w:val="00AA5CCD"/>
    <w:rsid w:val="00AB1227"/>
    <w:rsid w:val="00AC59B5"/>
    <w:rsid w:val="00AD62D9"/>
    <w:rsid w:val="00AD6C5E"/>
    <w:rsid w:val="00AE0B9F"/>
    <w:rsid w:val="00AE0E61"/>
    <w:rsid w:val="00AF3335"/>
    <w:rsid w:val="00AF5B86"/>
    <w:rsid w:val="00B00667"/>
    <w:rsid w:val="00B01A81"/>
    <w:rsid w:val="00B034A4"/>
    <w:rsid w:val="00B1092C"/>
    <w:rsid w:val="00B10ABF"/>
    <w:rsid w:val="00B20F95"/>
    <w:rsid w:val="00B21B13"/>
    <w:rsid w:val="00B253ED"/>
    <w:rsid w:val="00B31882"/>
    <w:rsid w:val="00B43400"/>
    <w:rsid w:val="00B43D7C"/>
    <w:rsid w:val="00B50FDF"/>
    <w:rsid w:val="00B55826"/>
    <w:rsid w:val="00B56334"/>
    <w:rsid w:val="00B82BB6"/>
    <w:rsid w:val="00BA1640"/>
    <w:rsid w:val="00BB6AF2"/>
    <w:rsid w:val="00BD3763"/>
    <w:rsid w:val="00BD62BE"/>
    <w:rsid w:val="00BE1DAF"/>
    <w:rsid w:val="00BF615D"/>
    <w:rsid w:val="00BF6238"/>
    <w:rsid w:val="00C0054A"/>
    <w:rsid w:val="00C10CF6"/>
    <w:rsid w:val="00C140C2"/>
    <w:rsid w:val="00C16828"/>
    <w:rsid w:val="00C23220"/>
    <w:rsid w:val="00C24EFD"/>
    <w:rsid w:val="00C31AA8"/>
    <w:rsid w:val="00C42BD1"/>
    <w:rsid w:val="00C47DB7"/>
    <w:rsid w:val="00C53CB2"/>
    <w:rsid w:val="00C553AC"/>
    <w:rsid w:val="00C64CDB"/>
    <w:rsid w:val="00C6672E"/>
    <w:rsid w:val="00C703C3"/>
    <w:rsid w:val="00C70470"/>
    <w:rsid w:val="00C870C2"/>
    <w:rsid w:val="00C901D2"/>
    <w:rsid w:val="00C97925"/>
    <w:rsid w:val="00CB0E43"/>
    <w:rsid w:val="00CB2CDD"/>
    <w:rsid w:val="00CC7F20"/>
    <w:rsid w:val="00CE05A7"/>
    <w:rsid w:val="00D07A0C"/>
    <w:rsid w:val="00D127A5"/>
    <w:rsid w:val="00D163A4"/>
    <w:rsid w:val="00D24D99"/>
    <w:rsid w:val="00D24E01"/>
    <w:rsid w:val="00D33255"/>
    <w:rsid w:val="00D404B0"/>
    <w:rsid w:val="00D41944"/>
    <w:rsid w:val="00D450B4"/>
    <w:rsid w:val="00D45FDD"/>
    <w:rsid w:val="00D46EDF"/>
    <w:rsid w:val="00D4777A"/>
    <w:rsid w:val="00D51F38"/>
    <w:rsid w:val="00D538A4"/>
    <w:rsid w:val="00D56725"/>
    <w:rsid w:val="00D6430A"/>
    <w:rsid w:val="00D80381"/>
    <w:rsid w:val="00D82D89"/>
    <w:rsid w:val="00D834FE"/>
    <w:rsid w:val="00D93E3A"/>
    <w:rsid w:val="00D93EC4"/>
    <w:rsid w:val="00DA3B1F"/>
    <w:rsid w:val="00DA778C"/>
    <w:rsid w:val="00DC5D6E"/>
    <w:rsid w:val="00DD6701"/>
    <w:rsid w:val="00DD7DDD"/>
    <w:rsid w:val="00DF1D45"/>
    <w:rsid w:val="00DF72E3"/>
    <w:rsid w:val="00E06EB7"/>
    <w:rsid w:val="00E123DC"/>
    <w:rsid w:val="00E15C82"/>
    <w:rsid w:val="00E23242"/>
    <w:rsid w:val="00E24193"/>
    <w:rsid w:val="00E24229"/>
    <w:rsid w:val="00E24631"/>
    <w:rsid w:val="00E455DB"/>
    <w:rsid w:val="00E71229"/>
    <w:rsid w:val="00E71DFA"/>
    <w:rsid w:val="00E77E45"/>
    <w:rsid w:val="00E818AB"/>
    <w:rsid w:val="00E865DC"/>
    <w:rsid w:val="00E9520E"/>
    <w:rsid w:val="00EA0CB1"/>
    <w:rsid w:val="00EB0EA7"/>
    <w:rsid w:val="00EB143E"/>
    <w:rsid w:val="00EB22EE"/>
    <w:rsid w:val="00EB5852"/>
    <w:rsid w:val="00EC39CA"/>
    <w:rsid w:val="00EE7982"/>
    <w:rsid w:val="00EF10FB"/>
    <w:rsid w:val="00EF6333"/>
    <w:rsid w:val="00EF687C"/>
    <w:rsid w:val="00EF7376"/>
    <w:rsid w:val="00EF771D"/>
    <w:rsid w:val="00F00DF1"/>
    <w:rsid w:val="00F01203"/>
    <w:rsid w:val="00F03384"/>
    <w:rsid w:val="00F05743"/>
    <w:rsid w:val="00F07064"/>
    <w:rsid w:val="00F1361B"/>
    <w:rsid w:val="00F14425"/>
    <w:rsid w:val="00F175B7"/>
    <w:rsid w:val="00F20B0F"/>
    <w:rsid w:val="00F3073A"/>
    <w:rsid w:val="00F41DDD"/>
    <w:rsid w:val="00F5786A"/>
    <w:rsid w:val="00F65489"/>
    <w:rsid w:val="00F656C9"/>
    <w:rsid w:val="00F72FBE"/>
    <w:rsid w:val="00F82744"/>
    <w:rsid w:val="00F87382"/>
    <w:rsid w:val="00F930D7"/>
    <w:rsid w:val="00F95341"/>
    <w:rsid w:val="00F96019"/>
    <w:rsid w:val="00F97167"/>
    <w:rsid w:val="00FA2B79"/>
    <w:rsid w:val="00FA4269"/>
    <w:rsid w:val="00FA4DF2"/>
    <w:rsid w:val="00FB0D70"/>
    <w:rsid w:val="00FB357A"/>
    <w:rsid w:val="00FB41EC"/>
    <w:rsid w:val="00FC0BDC"/>
    <w:rsid w:val="00FC1CF6"/>
    <w:rsid w:val="00FD42B1"/>
    <w:rsid w:val="00FE1677"/>
    <w:rsid w:val="00FE19C1"/>
    <w:rsid w:val="00FF4025"/>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A8501"/>
  <w15:chartTrackingRefBased/>
  <w15:docId w15:val="{D4F14973-40C0-4C23-93F7-39DD4F6F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1DF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570E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D0F0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620"/>
    <w:pPr>
      <w:tabs>
        <w:tab w:val="center" w:pos="4252"/>
        <w:tab w:val="right" w:pos="8504"/>
      </w:tabs>
      <w:snapToGrid w:val="0"/>
    </w:pPr>
  </w:style>
  <w:style w:type="character" w:customStyle="1" w:styleId="a4">
    <w:name w:val="ヘッダー (文字)"/>
    <w:basedOn w:val="a0"/>
    <w:link w:val="a3"/>
    <w:uiPriority w:val="99"/>
    <w:rsid w:val="00752620"/>
  </w:style>
  <w:style w:type="paragraph" w:styleId="a5">
    <w:name w:val="footer"/>
    <w:basedOn w:val="a"/>
    <w:link w:val="a6"/>
    <w:uiPriority w:val="99"/>
    <w:unhideWhenUsed/>
    <w:rsid w:val="00752620"/>
    <w:pPr>
      <w:tabs>
        <w:tab w:val="center" w:pos="4252"/>
        <w:tab w:val="right" w:pos="8504"/>
      </w:tabs>
      <w:snapToGrid w:val="0"/>
    </w:pPr>
  </w:style>
  <w:style w:type="character" w:customStyle="1" w:styleId="a6">
    <w:name w:val="フッター (文字)"/>
    <w:basedOn w:val="a0"/>
    <w:link w:val="a5"/>
    <w:uiPriority w:val="99"/>
    <w:rsid w:val="00752620"/>
  </w:style>
  <w:style w:type="paragraph" w:styleId="a7">
    <w:name w:val="Title"/>
    <w:basedOn w:val="a"/>
    <w:next w:val="a"/>
    <w:link w:val="a8"/>
    <w:uiPriority w:val="10"/>
    <w:qFormat/>
    <w:rsid w:val="00752620"/>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752620"/>
    <w:rPr>
      <w:rFonts w:asciiTheme="majorHAnsi" w:eastAsiaTheme="majorEastAsia" w:hAnsiTheme="majorHAnsi" w:cstheme="majorBidi"/>
      <w:sz w:val="32"/>
      <w:szCs w:val="32"/>
    </w:rPr>
  </w:style>
  <w:style w:type="paragraph" w:styleId="a9">
    <w:name w:val="List Paragraph"/>
    <w:basedOn w:val="a"/>
    <w:uiPriority w:val="34"/>
    <w:qFormat/>
    <w:rsid w:val="00E24631"/>
    <w:pPr>
      <w:ind w:leftChars="400" w:left="840"/>
    </w:pPr>
  </w:style>
  <w:style w:type="character" w:styleId="aa">
    <w:name w:val="annotation reference"/>
    <w:basedOn w:val="a0"/>
    <w:uiPriority w:val="99"/>
    <w:semiHidden/>
    <w:unhideWhenUsed/>
    <w:rsid w:val="009A4CCA"/>
    <w:rPr>
      <w:sz w:val="18"/>
      <w:szCs w:val="18"/>
    </w:rPr>
  </w:style>
  <w:style w:type="paragraph" w:styleId="ab">
    <w:name w:val="annotation text"/>
    <w:basedOn w:val="a"/>
    <w:link w:val="ac"/>
    <w:uiPriority w:val="99"/>
    <w:unhideWhenUsed/>
    <w:rsid w:val="009A4CCA"/>
    <w:pPr>
      <w:jc w:val="left"/>
    </w:pPr>
  </w:style>
  <w:style w:type="character" w:customStyle="1" w:styleId="ac">
    <w:name w:val="コメント文字列 (文字)"/>
    <w:basedOn w:val="a0"/>
    <w:link w:val="ab"/>
    <w:uiPriority w:val="99"/>
    <w:rsid w:val="009A4CCA"/>
  </w:style>
  <w:style w:type="paragraph" w:styleId="ad">
    <w:name w:val="annotation subject"/>
    <w:basedOn w:val="ab"/>
    <w:next w:val="ab"/>
    <w:link w:val="ae"/>
    <w:uiPriority w:val="99"/>
    <w:semiHidden/>
    <w:unhideWhenUsed/>
    <w:rsid w:val="009A4CCA"/>
    <w:rPr>
      <w:b/>
      <w:bCs/>
    </w:rPr>
  </w:style>
  <w:style w:type="character" w:customStyle="1" w:styleId="ae">
    <w:name w:val="コメント内容 (文字)"/>
    <w:basedOn w:val="ac"/>
    <w:link w:val="ad"/>
    <w:uiPriority w:val="99"/>
    <w:semiHidden/>
    <w:rsid w:val="009A4CCA"/>
    <w:rPr>
      <w:b/>
      <w:bCs/>
    </w:rPr>
  </w:style>
  <w:style w:type="paragraph" w:styleId="af">
    <w:name w:val="Balloon Text"/>
    <w:basedOn w:val="a"/>
    <w:link w:val="af0"/>
    <w:uiPriority w:val="99"/>
    <w:semiHidden/>
    <w:unhideWhenUsed/>
    <w:rsid w:val="009A4CC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A4CCA"/>
    <w:rPr>
      <w:rFonts w:asciiTheme="majorHAnsi" w:eastAsiaTheme="majorEastAsia" w:hAnsiTheme="majorHAnsi" w:cstheme="majorBidi"/>
      <w:sz w:val="18"/>
      <w:szCs w:val="18"/>
    </w:rPr>
  </w:style>
  <w:style w:type="character" w:customStyle="1" w:styleId="10">
    <w:name w:val="見出し 1 (文字)"/>
    <w:basedOn w:val="a0"/>
    <w:link w:val="1"/>
    <w:uiPriority w:val="9"/>
    <w:rsid w:val="00E71DFA"/>
    <w:rPr>
      <w:rFonts w:asciiTheme="majorHAnsi" w:eastAsiaTheme="majorEastAsia" w:hAnsiTheme="majorHAnsi" w:cstheme="majorBidi"/>
      <w:sz w:val="24"/>
      <w:szCs w:val="24"/>
    </w:rPr>
  </w:style>
  <w:style w:type="character" w:customStyle="1" w:styleId="20">
    <w:name w:val="見出し 2 (文字)"/>
    <w:basedOn w:val="a0"/>
    <w:link w:val="2"/>
    <w:uiPriority w:val="9"/>
    <w:rsid w:val="009570E6"/>
    <w:rPr>
      <w:rFonts w:asciiTheme="majorHAnsi" w:eastAsiaTheme="majorEastAsia" w:hAnsiTheme="majorHAnsi" w:cstheme="majorBidi"/>
    </w:rPr>
  </w:style>
  <w:style w:type="table" w:styleId="af1">
    <w:name w:val="Table Grid"/>
    <w:basedOn w:val="a1"/>
    <w:uiPriority w:val="39"/>
    <w:rsid w:val="00AF5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8D178D"/>
    <w:rPr>
      <w:color w:val="0563C1" w:themeColor="hyperlink"/>
      <w:u w:val="single"/>
    </w:rPr>
  </w:style>
  <w:style w:type="character" w:customStyle="1" w:styleId="11">
    <w:name w:val="未解決のメンション1"/>
    <w:basedOn w:val="a0"/>
    <w:uiPriority w:val="99"/>
    <w:semiHidden/>
    <w:unhideWhenUsed/>
    <w:rsid w:val="008D178D"/>
    <w:rPr>
      <w:color w:val="605E5C"/>
      <w:shd w:val="clear" w:color="auto" w:fill="E1DFDD"/>
    </w:rPr>
  </w:style>
  <w:style w:type="paragraph" w:styleId="af3">
    <w:name w:val="Revision"/>
    <w:hidden/>
    <w:uiPriority w:val="99"/>
    <w:semiHidden/>
    <w:rsid w:val="004F30D7"/>
  </w:style>
  <w:style w:type="character" w:customStyle="1" w:styleId="30">
    <w:name w:val="見出し 3 (文字)"/>
    <w:basedOn w:val="a0"/>
    <w:link w:val="3"/>
    <w:uiPriority w:val="9"/>
    <w:semiHidden/>
    <w:rsid w:val="008D0F0D"/>
    <w:rPr>
      <w:rFonts w:asciiTheme="majorHAnsi" w:eastAsiaTheme="majorEastAsia" w:hAnsiTheme="majorHAnsi" w:cstheme="majorBidi"/>
    </w:rPr>
  </w:style>
  <w:style w:type="paragraph" w:styleId="Web">
    <w:name w:val="Normal (Web)"/>
    <w:basedOn w:val="a"/>
    <w:uiPriority w:val="99"/>
    <w:semiHidden/>
    <w:unhideWhenUsed/>
    <w:rsid w:val="00BB6A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91322">
      <w:bodyDiv w:val="1"/>
      <w:marLeft w:val="0"/>
      <w:marRight w:val="0"/>
      <w:marTop w:val="0"/>
      <w:marBottom w:val="0"/>
      <w:divBdr>
        <w:top w:val="none" w:sz="0" w:space="0" w:color="auto"/>
        <w:left w:val="none" w:sz="0" w:space="0" w:color="auto"/>
        <w:bottom w:val="none" w:sz="0" w:space="0" w:color="auto"/>
        <w:right w:val="none" w:sz="0" w:space="0" w:color="auto"/>
      </w:divBdr>
      <w:divsChild>
        <w:div w:id="137235408">
          <w:marLeft w:val="0"/>
          <w:marRight w:val="0"/>
          <w:marTop w:val="0"/>
          <w:marBottom w:val="0"/>
          <w:divBdr>
            <w:top w:val="none" w:sz="0" w:space="0" w:color="auto"/>
            <w:left w:val="none" w:sz="0" w:space="0" w:color="auto"/>
            <w:bottom w:val="none" w:sz="0" w:space="0" w:color="auto"/>
            <w:right w:val="none" w:sz="0" w:space="0" w:color="auto"/>
          </w:divBdr>
        </w:div>
        <w:div w:id="967468099">
          <w:marLeft w:val="0"/>
          <w:marRight w:val="0"/>
          <w:marTop w:val="0"/>
          <w:marBottom w:val="0"/>
          <w:divBdr>
            <w:top w:val="none" w:sz="0" w:space="0" w:color="auto"/>
            <w:left w:val="none" w:sz="0" w:space="0" w:color="auto"/>
            <w:bottom w:val="none" w:sz="0" w:space="0" w:color="auto"/>
            <w:right w:val="none" w:sz="0" w:space="0" w:color="auto"/>
          </w:divBdr>
        </w:div>
        <w:div w:id="286396898">
          <w:marLeft w:val="0"/>
          <w:marRight w:val="0"/>
          <w:marTop w:val="0"/>
          <w:marBottom w:val="0"/>
          <w:divBdr>
            <w:top w:val="none" w:sz="0" w:space="0" w:color="auto"/>
            <w:left w:val="none" w:sz="0" w:space="0" w:color="auto"/>
            <w:bottom w:val="none" w:sz="0" w:space="0" w:color="auto"/>
            <w:right w:val="none" w:sz="0" w:space="0" w:color="auto"/>
          </w:divBdr>
        </w:div>
      </w:divsChild>
    </w:div>
    <w:div w:id="604117977">
      <w:bodyDiv w:val="1"/>
      <w:marLeft w:val="0"/>
      <w:marRight w:val="0"/>
      <w:marTop w:val="0"/>
      <w:marBottom w:val="0"/>
      <w:divBdr>
        <w:top w:val="none" w:sz="0" w:space="0" w:color="auto"/>
        <w:left w:val="none" w:sz="0" w:space="0" w:color="auto"/>
        <w:bottom w:val="none" w:sz="0" w:space="0" w:color="auto"/>
        <w:right w:val="none" w:sz="0" w:space="0" w:color="auto"/>
      </w:divBdr>
    </w:div>
    <w:div w:id="1057974257">
      <w:bodyDiv w:val="1"/>
      <w:marLeft w:val="0"/>
      <w:marRight w:val="0"/>
      <w:marTop w:val="0"/>
      <w:marBottom w:val="0"/>
      <w:divBdr>
        <w:top w:val="none" w:sz="0" w:space="0" w:color="auto"/>
        <w:left w:val="none" w:sz="0" w:space="0" w:color="auto"/>
        <w:bottom w:val="none" w:sz="0" w:space="0" w:color="auto"/>
        <w:right w:val="none" w:sz="0" w:space="0" w:color="auto"/>
      </w:divBdr>
    </w:div>
    <w:div w:id="1483111024">
      <w:bodyDiv w:val="1"/>
      <w:marLeft w:val="0"/>
      <w:marRight w:val="0"/>
      <w:marTop w:val="0"/>
      <w:marBottom w:val="0"/>
      <w:divBdr>
        <w:top w:val="none" w:sz="0" w:space="0" w:color="auto"/>
        <w:left w:val="none" w:sz="0" w:space="0" w:color="auto"/>
        <w:bottom w:val="none" w:sz="0" w:space="0" w:color="auto"/>
        <w:right w:val="none" w:sz="0" w:space="0" w:color="auto"/>
      </w:divBdr>
    </w:div>
    <w:div w:id="1577205365">
      <w:bodyDiv w:val="1"/>
      <w:marLeft w:val="0"/>
      <w:marRight w:val="0"/>
      <w:marTop w:val="0"/>
      <w:marBottom w:val="0"/>
      <w:divBdr>
        <w:top w:val="none" w:sz="0" w:space="0" w:color="auto"/>
        <w:left w:val="none" w:sz="0" w:space="0" w:color="auto"/>
        <w:bottom w:val="none" w:sz="0" w:space="0" w:color="auto"/>
        <w:right w:val="none" w:sz="0" w:space="0" w:color="auto"/>
      </w:divBdr>
      <w:divsChild>
        <w:div w:id="504172879">
          <w:marLeft w:val="0"/>
          <w:marRight w:val="0"/>
          <w:marTop w:val="0"/>
          <w:marBottom w:val="0"/>
          <w:divBdr>
            <w:top w:val="none" w:sz="0" w:space="0" w:color="auto"/>
            <w:left w:val="none" w:sz="0" w:space="0" w:color="auto"/>
            <w:bottom w:val="none" w:sz="0" w:space="0" w:color="auto"/>
            <w:right w:val="none" w:sz="0" w:space="0" w:color="auto"/>
          </w:divBdr>
        </w:div>
        <w:div w:id="491676871">
          <w:marLeft w:val="0"/>
          <w:marRight w:val="0"/>
          <w:marTop w:val="0"/>
          <w:marBottom w:val="0"/>
          <w:divBdr>
            <w:top w:val="none" w:sz="0" w:space="0" w:color="auto"/>
            <w:left w:val="none" w:sz="0" w:space="0" w:color="auto"/>
            <w:bottom w:val="none" w:sz="0" w:space="0" w:color="auto"/>
            <w:right w:val="none" w:sz="0" w:space="0" w:color="auto"/>
          </w:divBdr>
        </w:div>
        <w:div w:id="1172643601">
          <w:marLeft w:val="0"/>
          <w:marRight w:val="0"/>
          <w:marTop w:val="0"/>
          <w:marBottom w:val="0"/>
          <w:divBdr>
            <w:top w:val="none" w:sz="0" w:space="0" w:color="auto"/>
            <w:left w:val="none" w:sz="0" w:space="0" w:color="auto"/>
            <w:bottom w:val="none" w:sz="0" w:space="0" w:color="auto"/>
            <w:right w:val="none" w:sz="0" w:space="0" w:color="auto"/>
          </w:divBdr>
        </w:div>
      </w:divsChild>
    </w:div>
    <w:div w:id="1681082514">
      <w:bodyDiv w:val="1"/>
      <w:marLeft w:val="0"/>
      <w:marRight w:val="0"/>
      <w:marTop w:val="0"/>
      <w:marBottom w:val="0"/>
      <w:divBdr>
        <w:top w:val="none" w:sz="0" w:space="0" w:color="auto"/>
        <w:left w:val="none" w:sz="0" w:space="0" w:color="auto"/>
        <w:bottom w:val="none" w:sz="0" w:space="0" w:color="auto"/>
        <w:right w:val="none" w:sz="0" w:space="0" w:color="auto"/>
      </w:divBdr>
    </w:div>
    <w:div w:id="19644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5907C-76EE-5A43-BBE7-99E1812C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740</Words>
  <Characters>4224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Shirinashihama Yoshitaka</dc:creator>
  <cp:keywords/>
  <dc:description/>
  <cp:lastModifiedBy>Makoto Kuroki</cp:lastModifiedBy>
  <cp:revision>33</cp:revision>
  <cp:lastPrinted>2024-11-05T00:22:00Z</cp:lastPrinted>
  <dcterms:created xsi:type="dcterms:W3CDTF">2024-12-24T03:41:00Z</dcterms:created>
  <dcterms:modified xsi:type="dcterms:W3CDTF">2025-01-19T02:46:00Z</dcterms:modified>
</cp:coreProperties>
</file>